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10" w:rsidRDefault="00B95241" w:rsidP="00B9524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95241">
        <w:rPr>
          <w:rFonts w:ascii="標楷體" w:eastAsia="標楷體" w:hAnsi="標楷體" w:hint="eastAsia"/>
          <w:b/>
          <w:sz w:val="40"/>
          <w:szCs w:val="40"/>
        </w:rPr>
        <w:t>農漁會信用部建築貸款管控措施</w:t>
      </w:r>
      <w:r w:rsidR="00FF0A1B">
        <w:rPr>
          <w:rFonts w:ascii="標楷體" w:eastAsia="標楷體" w:hAnsi="標楷體" w:hint="eastAsia"/>
          <w:b/>
          <w:sz w:val="40"/>
          <w:szCs w:val="40"/>
        </w:rPr>
        <w:t>問與答</w:t>
      </w:r>
    </w:p>
    <w:p w:rsidR="00B95241" w:rsidRDefault="00B95241" w:rsidP="00B9524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95241" w:rsidRDefault="00FF0A1B" w:rsidP="00B95241">
      <w:pPr>
        <w:spacing w:line="500" w:lineRule="exact"/>
        <w:ind w:left="1616" w:hangingChars="505" w:hanging="16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問</w:t>
      </w:r>
      <w:r w:rsidR="00B95241">
        <w:rPr>
          <w:rFonts w:ascii="標楷體" w:eastAsia="標楷體" w:hAnsi="標楷體" w:hint="eastAsia"/>
          <w:sz w:val="32"/>
          <w:szCs w:val="32"/>
        </w:rPr>
        <w:t>一、</w:t>
      </w:r>
      <w:r w:rsidR="00B95241" w:rsidRPr="00A92F13">
        <w:rPr>
          <w:rFonts w:ascii="標楷體" w:eastAsia="標楷體" w:hAnsi="標楷體" w:hint="eastAsia"/>
          <w:sz w:val="32"/>
          <w:szCs w:val="32"/>
        </w:rPr>
        <w:t>建築貸款</w:t>
      </w:r>
      <w:r w:rsidRPr="00FF0A1B">
        <w:rPr>
          <w:rFonts w:ascii="標楷體" w:eastAsia="標楷體" w:hAnsi="標楷體" w:hint="eastAsia"/>
          <w:sz w:val="32"/>
          <w:szCs w:val="32"/>
        </w:rPr>
        <w:t>管控措施</w:t>
      </w:r>
      <w:r>
        <w:rPr>
          <w:rFonts w:ascii="標楷體" w:eastAsia="標楷體" w:hAnsi="標楷體" w:hint="eastAsia"/>
          <w:sz w:val="32"/>
          <w:szCs w:val="32"/>
        </w:rPr>
        <w:t>之對象為何？</w:t>
      </w:r>
    </w:p>
    <w:p w:rsidR="00B95241" w:rsidRDefault="00FF0A1B" w:rsidP="00FF0A1B">
      <w:pPr>
        <w:spacing w:line="500" w:lineRule="exact"/>
        <w:ind w:left="1558" w:hangingChars="487" w:hanging="15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答：</w:t>
      </w:r>
      <w:r w:rsidR="00B95241" w:rsidRPr="001B7C04">
        <w:rPr>
          <w:rFonts w:ascii="標楷體" w:eastAsia="標楷體" w:hAnsi="標楷體" w:hint="eastAsia"/>
          <w:sz w:val="32"/>
          <w:szCs w:val="32"/>
        </w:rPr>
        <w:t>控管對象</w:t>
      </w:r>
      <w:r>
        <w:rPr>
          <w:rFonts w:ascii="標楷體" w:eastAsia="標楷體" w:hAnsi="標楷體" w:hint="eastAsia"/>
          <w:sz w:val="32"/>
          <w:szCs w:val="32"/>
        </w:rPr>
        <w:t>為有承作</w:t>
      </w:r>
      <w:r w:rsidRPr="00FF0A1B">
        <w:rPr>
          <w:rFonts w:ascii="標楷體" w:eastAsia="標楷體" w:hAnsi="標楷體" w:hint="eastAsia"/>
          <w:sz w:val="32"/>
          <w:szCs w:val="32"/>
        </w:rPr>
        <w:t>建築貸款之</w:t>
      </w:r>
      <w:r w:rsidR="00B95241" w:rsidRPr="001B7C04">
        <w:rPr>
          <w:rFonts w:ascii="標楷體" w:eastAsia="標楷體" w:hAnsi="標楷體" w:hint="eastAsia"/>
          <w:sz w:val="32"/>
          <w:szCs w:val="32"/>
        </w:rPr>
        <w:t>農漁會信用部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F0A1B" w:rsidRPr="001B7C04" w:rsidRDefault="00FF0A1B" w:rsidP="00FF0A1B">
      <w:pPr>
        <w:spacing w:line="500" w:lineRule="exact"/>
        <w:ind w:left="1558" w:hangingChars="487" w:hanging="1558"/>
        <w:rPr>
          <w:rFonts w:ascii="標楷體" w:eastAsia="標楷體" w:hAnsi="標楷體"/>
          <w:sz w:val="32"/>
          <w:szCs w:val="32"/>
        </w:rPr>
      </w:pPr>
    </w:p>
    <w:p w:rsidR="00B95241" w:rsidRDefault="00FF0A1B" w:rsidP="00FE6399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問二、</w:t>
      </w:r>
      <w:r w:rsidRPr="00A346E4">
        <w:rPr>
          <w:rFonts w:ascii="標楷體" w:eastAsia="標楷體" w:hAnsi="標楷體" w:hint="eastAsia"/>
          <w:sz w:val="32"/>
          <w:szCs w:val="32"/>
        </w:rPr>
        <w:t>建築貸款備抵呆帳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="005522D2">
        <w:rPr>
          <w:rFonts w:ascii="標楷體" w:eastAsia="標楷體" w:hAnsi="標楷體" w:hint="eastAsia"/>
          <w:sz w:val="32"/>
          <w:szCs w:val="32"/>
        </w:rPr>
        <w:t>提撥</w:t>
      </w:r>
      <w:r>
        <w:rPr>
          <w:rFonts w:ascii="標楷體" w:eastAsia="標楷體" w:hAnsi="標楷體" w:hint="eastAsia"/>
          <w:sz w:val="32"/>
          <w:szCs w:val="32"/>
        </w:rPr>
        <w:t>時點為何？</w:t>
      </w:r>
    </w:p>
    <w:p w:rsidR="00F826D0" w:rsidRPr="00F826D0" w:rsidRDefault="00E80F3F" w:rsidP="00E80F3F">
      <w:pPr>
        <w:spacing w:line="500" w:lineRule="exact"/>
        <w:ind w:leftChars="-141" w:left="1278" w:hangingChars="505" w:hanging="16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FF0A1B">
        <w:rPr>
          <w:rFonts w:ascii="標楷體" w:eastAsia="標楷體" w:hAnsi="標楷體" w:hint="eastAsia"/>
          <w:sz w:val="32"/>
          <w:szCs w:val="32"/>
        </w:rPr>
        <w:t>答：</w:t>
      </w:r>
      <w:r w:rsidR="00B95241">
        <w:rPr>
          <w:rFonts w:ascii="標楷體" w:eastAsia="標楷體" w:hAnsi="標楷體" w:hint="eastAsia"/>
          <w:sz w:val="32"/>
          <w:szCs w:val="32"/>
        </w:rPr>
        <w:t>（一）</w:t>
      </w:r>
      <w:r w:rsidR="003E69E1">
        <w:rPr>
          <w:rFonts w:ascii="標楷體" w:eastAsia="標楷體" w:hAnsi="標楷體" w:hint="eastAsia"/>
          <w:sz w:val="32"/>
          <w:szCs w:val="32"/>
        </w:rPr>
        <w:t>前</w:t>
      </w:r>
      <w:r w:rsidR="00F826D0">
        <w:rPr>
          <w:rFonts w:ascii="標楷體" w:eastAsia="標楷體" w:hAnsi="標楷體" w:hint="eastAsia"/>
          <w:sz w:val="32"/>
          <w:szCs w:val="32"/>
        </w:rPr>
        <w:t>已納入控管之41家農會</w:t>
      </w:r>
      <w:r w:rsidR="0026761C">
        <w:rPr>
          <w:rFonts w:ascii="標楷體" w:eastAsia="標楷體" w:hAnsi="標楷體" w:hint="eastAsia"/>
          <w:sz w:val="32"/>
          <w:szCs w:val="32"/>
        </w:rPr>
        <w:t>：（另可參考「問</w:t>
      </w:r>
      <w:r w:rsidR="00A32DA6">
        <w:rPr>
          <w:rFonts w:ascii="標楷體" w:eastAsia="標楷體" w:hAnsi="標楷體" w:hint="eastAsia"/>
          <w:sz w:val="32"/>
          <w:szCs w:val="32"/>
        </w:rPr>
        <w:t>三</w:t>
      </w:r>
      <w:r w:rsidR="0026761C">
        <w:rPr>
          <w:rFonts w:ascii="標楷體" w:eastAsia="標楷體" w:hAnsi="標楷體" w:hint="eastAsia"/>
          <w:sz w:val="32"/>
          <w:szCs w:val="32"/>
        </w:rPr>
        <w:t>」之釋例）</w:t>
      </w:r>
      <w:r w:rsidR="00F826D0" w:rsidRPr="00F826D0">
        <w:rPr>
          <w:rFonts w:ascii="標楷體" w:eastAsia="標楷體" w:hAnsi="標楷體" w:hint="eastAsia"/>
          <w:sz w:val="32"/>
          <w:szCs w:val="32"/>
        </w:rPr>
        <w:t>依本會102年12月9日研商加強農會信用部建築貸款風險控管會議紀錄，提列103年第3季之建築貸款備抵呆帳。</w:t>
      </w:r>
    </w:p>
    <w:p w:rsidR="00F826D0" w:rsidRPr="00F826D0" w:rsidRDefault="00F826D0" w:rsidP="00F826D0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F826D0">
        <w:rPr>
          <w:rFonts w:ascii="標楷體" w:eastAsia="標楷體" w:hAnsi="標楷體" w:hint="eastAsia"/>
          <w:sz w:val="32"/>
          <w:szCs w:val="32"/>
        </w:rPr>
        <w:t>103年1</w:t>
      </w:r>
      <w:r w:rsidR="00A7019B">
        <w:rPr>
          <w:rFonts w:ascii="標楷體" w:eastAsia="標楷體" w:hAnsi="標楷體" w:hint="eastAsia"/>
          <w:sz w:val="32"/>
          <w:szCs w:val="32"/>
        </w:rPr>
        <w:t>1</w:t>
      </w:r>
      <w:r w:rsidRPr="00F826D0">
        <w:rPr>
          <w:rFonts w:ascii="標楷體" w:eastAsia="標楷體" w:hAnsi="標楷體" w:hint="eastAsia"/>
          <w:sz w:val="32"/>
          <w:szCs w:val="32"/>
        </w:rPr>
        <w:t>月</w:t>
      </w:r>
      <w:r w:rsidR="001B766B">
        <w:rPr>
          <w:rFonts w:ascii="標楷體" w:eastAsia="標楷體" w:hAnsi="標楷體" w:hint="eastAsia"/>
          <w:sz w:val="32"/>
          <w:szCs w:val="32"/>
        </w:rPr>
        <w:t>10日前</w:t>
      </w:r>
      <w:r w:rsidRPr="00F826D0">
        <w:rPr>
          <w:rFonts w:ascii="標楷體" w:eastAsia="標楷體" w:hAnsi="標楷體" w:hint="eastAsia"/>
          <w:sz w:val="32"/>
          <w:szCs w:val="32"/>
        </w:rPr>
        <w:t>，就</w:t>
      </w:r>
      <w:r>
        <w:rPr>
          <w:rFonts w:ascii="標楷體" w:eastAsia="標楷體" w:hAnsi="標楷體" w:hint="eastAsia"/>
          <w:sz w:val="32"/>
          <w:szCs w:val="32"/>
        </w:rPr>
        <w:t>10月份</w:t>
      </w:r>
      <w:r w:rsidRPr="00F826D0">
        <w:rPr>
          <w:rFonts w:ascii="標楷體" w:eastAsia="標楷體" w:hAnsi="標楷體" w:hint="eastAsia"/>
          <w:sz w:val="32"/>
          <w:szCs w:val="32"/>
        </w:rPr>
        <w:t>建築貸款撥貸金額扣除收回金額之增貸金額，增提備抵呆帳。</w:t>
      </w:r>
    </w:p>
    <w:p w:rsidR="00F826D0" w:rsidRDefault="00F826D0" w:rsidP="00F826D0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F826D0">
        <w:rPr>
          <w:rFonts w:ascii="標楷體" w:eastAsia="標楷體" w:hAnsi="標楷體" w:hint="eastAsia"/>
          <w:sz w:val="32"/>
          <w:szCs w:val="32"/>
        </w:rPr>
        <w:t>103年1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F826D0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起</w:t>
      </w:r>
      <w:r w:rsidRPr="00F826D0">
        <w:rPr>
          <w:rFonts w:ascii="標楷體" w:eastAsia="標楷體" w:hAnsi="標楷體" w:hint="eastAsia"/>
          <w:sz w:val="32"/>
          <w:szCs w:val="32"/>
        </w:rPr>
        <w:t>，</w:t>
      </w:r>
      <w:r w:rsidR="00B84CE6">
        <w:rPr>
          <w:rFonts w:ascii="標楷體" w:eastAsia="標楷體" w:hAnsi="標楷體" w:hint="eastAsia"/>
          <w:sz w:val="32"/>
          <w:szCs w:val="32"/>
        </w:rPr>
        <w:t>以2個月為1期，</w:t>
      </w:r>
      <w:r w:rsidRPr="00F826D0">
        <w:rPr>
          <w:rFonts w:ascii="標楷體" w:eastAsia="標楷體" w:hAnsi="標楷體" w:hint="eastAsia"/>
          <w:sz w:val="32"/>
          <w:szCs w:val="32"/>
        </w:rPr>
        <w:t>於每年2、4、6、8、10及12月之次月</w:t>
      </w:r>
      <w:r w:rsidR="006454CA">
        <w:rPr>
          <w:rFonts w:ascii="標楷體" w:eastAsia="標楷體" w:hAnsi="標楷體" w:hint="eastAsia"/>
          <w:sz w:val="32"/>
          <w:szCs w:val="32"/>
        </w:rPr>
        <w:t>10日前</w:t>
      </w:r>
      <w:r w:rsidRPr="00F826D0">
        <w:rPr>
          <w:rFonts w:ascii="標楷體" w:eastAsia="標楷體" w:hAnsi="標楷體" w:hint="eastAsia"/>
          <w:sz w:val="32"/>
          <w:szCs w:val="32"/>
        </w:rPr>
        <w:t xml:space="preserve">，就當期建築貸款撥貸金額扣除收回金額之增貸金額，增提備抵呆帳。 </w:t>
      </w:r>
    </w:p>
    <w:p w:rsidR="008A112E" w:rsidRDefault="00F826D0" w:rsidP="00F826D0">
      <w:pPr>
        <w:spacing w:line="500" w:lineRule="exact"/>
        <w:ind w:leftChars="-233" w:left="1" w:hangingChars="175" w:hanging="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F826D0">
        <w:rPr>
          <w:rFonts w:ascii="標楷體" w:eastAsia="標楷體" w:hAnsi="標楷體"/>
          <w:sz w:val="32"/>
          <w:szCs w:val="32"/>
        </w:rPr>
        <w:t>（</w:t>
      </w:r>
      <w:r w:rsidRPr="00F826D0">
        <w:rPr>
          <w:rFonts w:ascii="標楷體" w:eastAsia="標楷體" w:hAnsi="標楷體" w:hint="eastAsia"/>
          <w:sz w:val="32"/>
          <w:szCs w:val="32"/>
        </w:rPr>
        <w:t>二</w:t>
      </w:r>
      <w:r w:rsidRPr="00F826D0">
        <w:rPr>
          <w:rFonts w:ascii="標楷體" w:eastAsia="標楷體" w:hAnsi="標楷體"/>
          <w:sz w:val="32"/>
          <w:szCs w:val="32"/>
        </w:rPr>
        <w:t>）</w:t>
      </w:r>
      <w:r w:rsidR="00BF5093">
        <w:rPr>
          <w:rFonts w:ascii="標楷體" w:eastAsia="標楷體" w:hAnsi="標楷體" w:hint="eastAsia"/>
          <w:sz w:val="32"/>
          <w:szCs w:val="32"/>
        </w:rPr>
        <w:t>其餘</w:t>
      </w:r>
      <w:r w:rsidRPr="00F826D0">
        <w:rPr>
          <w:rFonts w:ascii="標楷體" w:eastAsia="標楷體" w:hAnsi="標楷體" w:hint="eastAsia"/>
          <w:sz w:val="32"/>
          <w:szCs w:val="32"/>
        </w:rPr>
        <w:t>農漁會</w:t>
      </w:r>
      <w:r w:rsidR="0026761C">
        <w:rPr>
          <w:rFonts w:ascii="標楷體" w:eastAsia="標楷體" w:hAnsi="標楷體" w:hint="eastAsia"/>
          <w:sz w:val="32"/>
          <w:szCs w:val="32"/>
        </w:rPr>
        <w:t>：（另可參考「問</w:t>
      </w:r>
      <w:r w:rsidR="00A32DA6">
        <w:rPr>
          <w:rFonts w:ascii="標楷體" w:eastAsia="標楷體" w:hAnsi="標楷體" w:hint="eastAsia"/>
          <w:sz w:val="32"/>
          <w:szCs w:val="32"/>
        </w:rPr>
        <w:t>四</w:t>
      </w:r>
      <w:r w:rsidR="0026761C">
        <w:rPr>
          <w:rFonts w:ascii="標楷體" w:eastAsia="標楷體" w:hAnsi="標楷體" w:hint="eastAsia"/>
          <w:sz w:val="32"/>
          <w:szCs w:val="32"/>
        </w:rPr>
        <w:t>」之釋例）</w:t>
      </w:r>
    </w:p>
    <w:p w:rsidR="00F826D0" w:rsidRDefault="005522D2" w:rsidP="00F826D0">
      <w:pPr>
        <w:spacing w:line="500" w:lineRule="exact"/>
        <w:ind w:leftChars="472" w:left="1415" w:hangingChars="88" w:hanging="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BF5093">
        <w:rPr>
          <w:rFonts w:ascii="標楷體" w:eastAsia="標楷體" w:hAnsi="標楷體" w:hint="eastAsia"/>
          <w:sz w:val="32"/>
          <w:szCs w:val="32"/>
        </w:rPr>
        <w:t>103年8月底已辦理建築貸款</w:t>
      </w:r>
      <w:r w:rsidR="00BF5093" w:rsidRPr="00A346E4">
        <w:rPr>
          <w:rFonts w:ascii="標楷體" w:eastAsia="標楷體" w:hAnsi="標楷體" w:hint="eastAsia"/>
          <w:sz w:val="32"/>
          <w:szCs w:val="32"/>
        </w:rPr>
        <w:t>之農</w:t>
      </w:r>
      <w:r w:rsidR="00BF5093">
        <w:rPr>
          <w:rFonts w:ascii="標楷體" w:eastAsia="標楷體" w:hAnsi="標楷體" w:hint="eastAsia"/>
          <w:sz w:val="32"/>
          <w:szCs w:val="32"/>
        </w:rPr>
        <w:t>漁</w:t>
      </w:r>
      <w:r w:rsidR="00BF5093" w:rsidRPr="00A346E4">
        <w:rPr>
          <w:rFonts w:ascii="標楷體" w:eastAsia="標楷體" w:hAnsi="標楷體" w:hint="eastAsia"/>
          <w:sz w:val="32"/>
          <w:szCs w:val="32"/>
        </w:rPr>
        <w:t>會，應逐筆評估違約風險，於103年9月底前</w:t>
      </w:r>
      <w:r w:rsidR="00BF5093">
        <w:rPr>
          <w:rFonts w:ascii="標楷體" w:eastAsia="標楷體" w:hAnsi="標楷體" w:hint="eastAsia"/>
          <w:sz w:val="32"/>
          <w:szCs w:val="32"/>
        </w:rPr>
        <w:t>，</w:t>
      </w:r>
      <w:r w:rsidR="00F826D0" w:rsidRPr="00A346E4">
        <w:rPr>
          <w:rFonts w:ascii="標楷體" w:eastAsia="標楷體" w:hAnsi="標楷體" w:hint="eastAsia"/>
          <w:sz w:val="32"/>
          <w:szCs w:val="32"/>
        </w:rPr>
        <w:t>自現有備抵呆帳餘額，至少專款提撥建築貸款餘額0.5</w:t>
      </w:r>
      <w:r w:rsidR="00F826D0">
        <w:rPr>
          <w:rFonts w:ascii="標楷體" w:eastAsia="標楷體" w:hAnsi="標楷體" w:hint="eastAsia"/>
          <w:sz w:val="32"/>
          <w:szCs w:val="32"/>
        </w:rPr>
        <w:t>%</w:t>
      </w:r>
      <w:r w:rsidR="00F826D0" w:rsidRPr="00A346E4">
        <w:rPr>
          <w:rFonts w:ascii="標楷體" w:eastAsia="標楷體" w:hAnsi="標楷體" w:hint="eastAsia"/>
          <w:sz w:val="32"/>
          <w:szCs w:val="32"/>
        </w:rPr>
        <w:t>，作為建築貸款備抵呆帳。</w:t>
      </w:r>
    </w:p>
    <w:p w:rsidR="00F826D0" w:rsidRDefault="005522D2" w:rsidP="005522D2">
      <w:pPr>
        <w:spacing w:line="500" w:lineRule="exact"/>
        <w:ind w:leftChars="-177" w:left="1415" w:hangingChars="575" w:hanging="1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2.</w:t>
      </w:r>
      <w:r w:rsidRPr="00A346E4">
        <w:rPr>
          <w:rFonts w:ascii="標楷體" w:eastAsia="標楷體" w:hAnsi="標楷體" w:hint="eastAsia"/>
          <w:sz w:val="32"/>
          <w:szCs w:val="32"/>
        </w:rPr>
        <w:t>自103年</w:t>
      </w:r>
      <w:r>
        <w:rPr>
          <w:rFonts w:ascii="標楷體" w:eastAsia="標楷體" w:hAnsi="標楷體" w:hint="eastAsia"/>
          <w:sz w:val="32"/>
          <w:szCs w:val="32"/>
        </w:rPr>
        <w:t>10月起</w:t>
      </w:r>
      <w:r w:rsidRPr="00A346E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應</w:t>
      </w:r>
      <w:r w:rsidR="00BF5093">
        <w:rPr>
          <w:rFonts w:ascii="標楷體" w:eastAsia="標楷體" w:hAnsi="標楷體" w:hint="eastAsia"/>
          <w:sz w:val="32"/>
          <w:szCs w:val="32"/>
        </w:rPr>
        <w:t>以2個月為1期，於</w:t>
      </w:r>
      <w:r>
        <w:rPr>
          <w:rFonts w:ascii="標楷體" w:eastAsia="標楷體" w:hAnsi="標楷體" w:hint="eastAsia"/>
          <w:sz w:val="32"/>
          <w:szCs w:val="32"/>
        </w:rPr>
        <w:t>每年2、4、6、8、10及12月</w:t>
      </w:r>
      <w:r w:rsidR="006454CA" w:rsidRPr="00F826D0">
        <w:rPr>
          <w:rFonts w:ascii="標楷體" w:eastAsia="標楷體" w:hAnsi="標楷體" w:hint="eastAsia"/>
          <w:sz w:val="32"/>
          <w:szCs w:val="32"/>
        </w:rPr>
        <w:t>之次月</w:t>
      </w:r>
      <w:r w:rsidR="006454CA">
        <w:rPr>
          <w:rFonts w:ascii="標楷體" w:eastAsia="標楷體" w:hAnsi="標楷體" w:hint="eastAsia"/>
          <w:sz w:val="32"/>
          <w:szCs w:val="32"/>
        </w:rPr>
        <w:t>10日前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346E4">
        <w:rPr>
          <w:rFonts w:ascii="標楷體" w:eastAsia="標楷體" w:hAnsi="標楷體" w:hint="eastAsia"/>
          <w:sz w:val="32"/>
          <w:szCs w:val="32"/>
        </w:rPr>
        <w:t>就</w:t>
      </w:r>
      <w:r>
        <w:rPr>
          <w:rFonts w:ascii="標楷體" w:eastAsia="標楷體" w:hAnsi="標楷體" w:hint="eastAsia"/>
          <w:sz w:val="32"/>
          <w:szCs w:val="32"/>
        </w:rPr>
        <w:t>當期</w:t>
      </w:r>
      <w:r w:rsidRPr="00A346E4">
        <w:rPr>
          <w:rFonts w:ascii="標楷體" w:eastAsia="標楷體" w:hAnsi="標楷體" w:hint="eastAsia"/>
          <w:sz w:val="32"/>
          <w:szCs w:val="32"/>
        </w:rPr>
        <w:t>建築貸款撥貸金額扣除收回金額之增貸金額</w:t>
      </w:r>
      <w:r>
        <w:rPr>
          <w:rFonts w:ascii="標楷體" w:eastAsia="標楷體" w:hAnsi="標楷體" w:hint="eastAsia"/>
          <w:sz w:val="32"/>
          <w:szCs w:val="32"/>
        </w:rPr>
        <w:t>，增</w:t>
      </w:r>
      <w:r w:rsidRPr="00A346E4">
        <w:rPr>
          <w:rFonts w:ascii="標楷體" w:eastAsia="標楷體" w:hAnsi="標楷體" w:hint="eastAsia"/>
          <w:sz w:val="32"/>
          <w:szCs w:val="32"/>
        </w:rPr>
        <w:t>提備抵呆帳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01FE3" w:rsidRDefault="00101FE3" w:rsidP="005522D2">
      <w:pPr>
        <w:spacing w:line="500" w:lineRule="exact"/>
        <w:ind w:leftChars="-177" w:left="1415" w:hangingChars="575" w:hanging="1840"/>
        <w:rPr>
          <w:rFonts w:ascii="標楷體" w:eastAsia="標楷體" w:hAnsi="標楷體"/>
          <w:sz w:val="32"/>
          <w:szCs w:val="32"/>
        </w:rPr>
      </w:pPr>
    </w:p>
    <w:p w:rsidR="00BF5093" w:rsidRDefault="00D4227E" w:rsidP="00CF1E03">
      <w:pPr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問</w:t>
      </w:r>
      <w:r w:rsidR="00A7019B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BF5093">
        <w:rPr>
          <w:rFonts w:ascii="標楷體" w:eastAsia="標楷體" w:hAnsi="標楷體" w:hint="eastAsia"/>
          <w:sz w:val="32"/>
          <w:szCs w:val="32"/>
        </w:rPr>
        <w:t>已納入控管之41家農會，其103年第3季起建築貸款備抵</w:t>
      </w:r>
      <w:r w:rsidR="00CF1E03">
        <w:rPr>
          <w:rFonts w:ascii="標楷體" w:eastAsia="標楷體" w:hAnsi="標楷體" w:hint="eastAsia"/>
          <w:sz w:val="32"/>
          <w:szCs w:val="32"/>
        </w:rPr>
        <w:t xml:space="preserve">  </w:t>
      </w:r>
      <w:r w:rsidR="00BF5093">
        <w:rPr>
          <w:rFonts w:ascii="標楷體" w:eastAsia="標楷體" w:hAnsi="標楷體" w:hint="eastAsia"/>
          <w:sz w:val="32"/>
          <w:szCs w:val="32"/>
        </w:rPr>
        <w:t>呆帳提撥時點及金額為何?</w:t>
      </w:r>
    </w:p>
    <w:p w:rsidR="00BF5093" w:rsidRPr="00BF5093" w:rsidRDefault="00BF5093" w:rsidP="00D4227E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A7019B" w:rsidRDefault="00A7019B" w:rsidP="00D4227E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答：</w:t>
      </w:r>
    </w:p>
    <w:p w:rsidR="00F92868" w:rsidRDefault="00BF5093" w:rsidP="00F92868">
      <w:pPr>
        <w:spacing w:line="500" w:lineRule="exact"/>
        <w:ind w:leftChars="235" w:left="565" w:hanging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假設A農會為41家已納入控管農會之一，建築貸款比率介於120%~150%間</w:t>
      </w:r>
      <w:r w:rsidR="00F92868">
        <w:rPr>
          <w:rFonts w:ascii="標楷體" w:eastAsia="標楷體" w:hAnsi="標楷體" w:hint="eastAsia"/>
          <w:sz w:val="32"/>
          <w:szCs w:val="32"/>
        </w:rPr>
        <w:t>：</w:t>
      </w:r>
    </w:p>
    <w:p w:rsidR="00F92868" w:rsidRDefault="00F92868" w:rsidP="00F92868">
      <w:pPr>
        <w:spacing w:line="500" w:lineRule="exact"/>
        <w:ind w:leftChars="-472" w:left="1142" w:hanging="227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（一）</w:t>
      </w:r>
      <w:r w:rsidR="00BF5093">
        <w:rPr>
          <w:rFonts w:ascii="標楷體" w:eastAsia="標楷體" w:hAnsi="標楷體" w:hint="eastAsia"/>
          <w:sz w:val="32"/>
          <w:szCs w:val="32"/>
        </w:rPr>
        <w:t>其納入控管時</w:t>
      </w:r>
      <w:r w:rsidR="00B84CE6">
        <w:rPr>
          <w:rFonts w:ascii="標楷體" w:eastAsia="標楷體" w:hAnsi="標楷體" w:hint="eastAsia"/>
          <w:sz w:val="32"/>
          <w:szCs w:val="32"/>
        </w:rPr>
        <w:t>，</w:t>
      </w:r>
      <w:r w:rsidR="00BF5093">
        <w:rPr>
          <w:rFonts w:ascii="標楷體" w:eastAsia="標楷體" w:hAnsi="標楷體" w:hint="eastAsia"/>
          <w:sz w:val="32"/>
          <w:szCs w:val="32"/>
        </w:rPr>
        <w:t>已</w:t>
      </w:r>
      <w:r w:rsidR="00BF5093" w:rsidRPr="00A346E4">
        <w:rPr>
          <w:rFonts w:ascii="標楷體" w:eastAsia="標楷體" w:hAnsi="標楷體" w:hint="eastAsia"/>
          <w:sz w:val="32"/>
          <w:szCs w:val="32"/>
        </w:rPr>
        <w:t>專款提撥建築貸款餘額0.5</w:t>
      </w:r>
      <w:r w:rsidR="00BF5093">
        <w:rPr>
          <w:rFonts w:ascii="標楷體" w:eastAsia="標楷體" w:hAnsi="標楷體" w:hint="eastAsia"/>
          <w:sz w:val="32"/>
          <w:szCs w:val="32"/>
        </w:rPr>
        <w:t>%</w:t>
      </w:r>
      <w:r w:rsidR="00BF5093" w:rsidRPr="00A346E4">
        <w:rPr>
          <w:rFonts w:ascii="標楷體" w:eastAsia="標楷體" w:hAnsi="標楷體" w:hint="eastAsia"/>
          <w:sz w:val="32"/>
          <w:szCs w:val="32"/>
        </w:rPr>
        <w:t>，作為建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BF5093" w:rsidRPr="00A346E4">
        <w:rPr>
          <w:rFonts w:ascii="標楷體" w:eastAsia="標楷體" w:hAnsi="標楷體" w:hint="eastAsia"/>
          <w:sz w:val="32"/>
          <w:szCs w:val="32"/>
        </w:rPr>
        <w:t>築貸款備抵呆帳</w:t>
      </w:r>
      <w:r>
        <w:rPr>
          <w:rFonts w:ascii="標楷體" w:eastAsia="標楷體" w:hAnsi="標楷體" w:hint="eastAsia"/>
          <w:sz w:val="32"/>
          <w:szCs w:val="32"/>
        </w:rPr>
        <w:t>，爰僅</w:t>
      </w:r>
      <w:r w:rsidR="004D2FCA">
        <w:rPr>
          <w:rFonts w:ascii="標楷體" w:eastAsia="標楷體" w:hAnsi="標楷體" w:hint="eastAsia"/>
          <w:sz w:val="32"/>
          <w:szCs w:val="32"/>
        </w:rPr>
        <w:t>就</w:t>
      </w:r>
      <w:r>
        <w:rPr>
          <w:rFonts w:ascii="標楷體" w:eastAsia="標楷體" w:hAnsi="標楷體" w:hint="eastAsia"/>
          <w:sz w:val="32"/>
          <w:szCs w:val="32"/>
        </w:rPr>
        <w:t>每期</w:t>
      </w:r>
      <w:r w:rsidRPr="00A346E4">
        <w:rPr>
          <w:rFonts w:ascii="標楷體" w:eastAsia="標楷體" w:hAnsi="標楷體" w:hint="eastAsia"/>
          <w:sz w:val="32"/>
          <w:szCs w:val="32"/>
        </w:rPr>
        <w:t>建築貸款撥貸金額扣除收回金額之增貸金額</w:t>
      </w:r>
      <w:r>
        <w:rPr>
          <w:rFonts w:ascii="標楷體" w:eastAsia="標楷體" w:hAnsi="標楷體" w:hint="eastAsia"/>
          <w:sz w:val="32"/>
          <w:szCs w:val="32"/>
        </w:rPr>
        <w:t>，增</w:t>
      </w:r>
      <w:r w:rsidRPr="00A346E4">
        <w:rPr>
          <w:rFonts w:ascii="標楷體" w:eastAsia="標楷體" w:hAnsi="標楷體" w:hint="eastAsia"/>
          <w:sz w:val="32"/>
          <w:szCs w:val="32"/>
        </w:rPr>
        <w:t>提備抵呆帳</w:t>
      </w:r>
      <w:r w:rsidR="004D2FCA">
        <w:rPr>
          <w:rFonts w:ascii="標楷體" w:eastAsia="標楷體" w:hAnsi="標楷體" w:hint="eastAsia"/>
          <w:sz w:val="32"/>
          <w:szCs w:val="32"/>
        </w:rPr>
        <w:t>即可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A5642" w:rsidRDefault="00F92868" w:rsidP="004D2FCA">
      <w:pPr>
        <w:spacing w:line="500" w:lineRule="exact"/>
        <w:ind w:leftChars="-472" w:left="1142" w:hanging="227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（二）</w:t>
      </w:r>
      <w:r w:rsidR="007A5642">
        <w:rPr>
          <w:rFonts w:ascii="標楷體" w:eastAsia="標楷體" w:hAnsi="標楷體" w:hint="eastAsia"/>
          <w:sz w:val="32"/>
          <w:szCs w:val="32"/>
        </w:rPr>
        <w:t>103年第3季</w:t>
      </w:r>
      <w:r w:rsidR="007A5642" w:rsidRPr="00F826D0">
        <w:rPr>
          <w:rFonts w:ascii="標楷體" w:eastAsia="標楷體" w:hAnsi="標楷體" w:hint="eastAsia"/>
          <w:sz w:val="32"/>
          <w:szCs w:val="32"/>
        </w:rPr>
        <w:t>依本會102年12月9日研商加強農會信用部建築貸款風險控管會議紀錄，提列建築貸款備抵呆帳</w:t>
      </w:r>
      <w:r w:rsidR="007A5642">
        <w:rPr>
          <w:rFonts w:ascii="標楷體" w:eastAsia="標楷體" w:hAnsi="標楷體" w:hint="eastAsia"/>
          <w:sz w:val="32"/>
          <w:szCs w:val="32"/>
        </w:rPr>
        <w:t>，提撥比率如下：</w:t>
      </w:r>
    </w:p>
    <w:p w:rsidR="007A5642" w:rsidRDefault="007A5642" w:rsidP="004D2FCA">
      <w:pPr>
        <w:spacing w:line="500" w:lineRule="exact"/>
        <w:ind w:leftChars="-472" w:left="1142" w:hanging="227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</w:p>
    <w:tbl>
      <w:tblPr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7"/>
        <w:gridCol w:w="2194"/>
      </w:tblGrid>
      <w:tr w:rsidR="007A5642" w:rsidRPr="00384459" w:rsidTr="004B4BFF">
        <w:tc>
          <w:tcPr>
            <w:tcW w:w="4377" w:type="dxa"/>
          </w:tcPr>
          <w:p w:rsidR="007A5642" w:rsidRPr="00D613A3" w:rsidRDefault="007A5642" w:rsidP="004B4BFF">
            <w:pPr>
              <w:spacing w:line="5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613A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建築貸款占信用部上年度決算淨值</w:t>
            </w:r>
          </w:p>
        </w:tc>
        <w:tc>
          <w:tcPr>
            <w:tcW w:w="2194" w:type="dxa"/>
          </w:tcPr>
          <w:p w:rsidR="007A5642" w:rsidRPr="00D613A3" w:rsidRDefault="007A5642" w:rsidP="004B4BFF">
            <w:pPr>
              <w:spacing w:line="5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613A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提列備抵呆帳比率</w:t>
            </w:r>
          </w:p>
        </w:tc>
      </w:tr>
      <w:tr w:rsidR="007A5642" w:rsidRPr="00384459" w:rsidTr="004B4BFF">
        <w:tc>
          <w:tcPr>
            <w:tcW w:w="4377" w:type="dxa"/>
          </w:tcPr>
          <w:p w:rsidR="007A5642" w:rsidRPr="00384459" w:rsidRDefault="007A5642" w:rsidP="004B4BF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100%（含）至未逾200%</w:t>
            </w:r>
          </w:p>
        </w:tc>
        <w:tc>
          <w:tcPr>
            <w:tcW w:w="2194" w:type="dxa"/>
          </w:tcPr>
          <w:p w:rsidR="007A5642" w:rsidRPr="00384459" w:rsidRDefault="007A5642" w:rsidP="004B4BFF">
            <w:pPr>
              <w:spacing w:line="500" w:lineRule="exact"/>
              <w:ind w:leftChars="250" w:left="1252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7A5642" w:rsidRPr="00384459" w:rsidTr="004B4BFF">
        <w:tc>
          <w:tcPr>
            <w:tcW w:w="4377" w:type="dxa"/>
          </w:tcPr>
          <w:p w:rsidR="007A5642" w:rsidRPr="00384459" w:rsidRDefault="007A5642" w:rsidP="004B4BF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200%（含）以上</w:t>
            </w:r>
          </w:p>
        </w:tc>
        <w:tc>
          <w:tcPr>
            <w:tcW w:w="2194" w:type="dxa"/>
          </w:tcPr>
          <w:p w:rsidR="007A5642" w:rsidRPr="00384459" w:rsidRDefault="007A5642" w:rsidP="004B4BFF">
            <w:pPr>
              <w:spacing w:line="500" w:lineRule="exact"/>
              <w:ind w:leftChars="250" w:left="1252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</w:t>
            </w: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:rsidR="007A5642" w:rsidRDefault="007A5642" w:rsidP="004D2FCA">
      <w:pPr>
        <w:spacing w:line="500" w:lineRule="exact"/>
        <w:ind w:leftChars="-472" w:left="1142" w:hanging="2275"/>
        <w:rPr>
          <w:rFonts w:ascii="標楷體" w:eastAsia="標楷體" w:hAnsi="標楷體"/>
          <w:sz w:val="32"/>
          <w:szCs w:val="32"/>
        </w:rPr>
      </w:pPr>
    </w:p>
    <w:p w:rsidR="00535DA9" w:rsidRDefault="007A5642" w:rsidP="00535DA9">
      <w:pPr>
        <w:spacing w:line="500" w:lineRule="exact"/>
        <w:ind w:leftChars="-472" w:left="1142" w:hanging="227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（三）</w:t>
      </w:r>
      <w:r w:rsidR="00535DA9">
        <w:rPr>
          <w:rFonts w:ascii="標楷體" w:eastAsia="標楷體" w:hAnsi="標楷體" w:hint="eastAsia"/>
          <w:sz w:val="32"/>
          <w:szCs w:val="32"/>
        </w:rPr>
        <w:t>自103年10月起，</w:t>
      </w:r>
      <w:r w:rsidR="00535DA9" w:rsidRPr="00F826D0">
        <w:rPr>
          <w:rFonts w:ascii="標楷體" w:eastAsia="標楷體" w:hAnsi="標楷體" w:hint="eastAsia"/>
          <w:sz w:val="32"/>
          <w:szCs w:val="32"/>
        </w:rPr>
        <w:t>依本會10</w:t>
      </w:r>
      <w:r w:rsidR="00535DA9">
        <w:rPr>
          <w:rFonts w:ascii="標楷體" w:eastAsia="標楷體" w:hAnsi="標楷體" w:hint="eastAsia"/>
          <w:sz w:val="32"/>
          <w:szCs w:val="32"/>
        </w:rPr>
        <w:t>3</w:t>
      </w:r>
      <w:r w:rsidR="00535DA9" w:rsidRPr="00F826D0">
        <w:rPr>
          <w:rFonts w:ascii="標楷體" w:eastAsia="標楷體" w:hAnsi="標楷體" w:hint="eastAsia"/>
          <w:sz w:val="32"/>
          <w:szCs w:val="32"/>
        </w:rPr>
        <w:t>年</w:t>
      </w:r>
      <w:r w:rsidR="00535DA9">
        <w:rPr>
          <w:rFonts w:ascii="標楷體" w:eastAsia="標楷體" w:hAnsi="標楷體" w:hint="eastAsia"/>
          <w:sz w:val="32"/>
          <w:szCs w:val="32"/>
        </w:rPr>
        <w:t>9</w:t>
      </w:r>
      <w:r w:rsidR="00535DA9" w:rsidRPr="00F826D0">
        <w:rPr>
          <w:rFonts w:ascii="標楷體" w:eastAsia="標楷體" w:hAnsi="標楷體" w:hint="eastAsia"/>
          <w:sz w:val="32"/>
          <w:szCs w:val="32"/>
        </w:rPr>
        <w:t>月</w:t>
      </w:r>
      <w:r w:rsidR="00535DA9">
        <w:rPr>
          <w:rFonts w:ascii="標楷體" w:eastAsia="標楷體" w:hAnsi="標楷體" w:hint="eastAsia"/>
          <w:sz w:val="32"/>
          <w:szCs w:val="32"/>
        </w:rPr>
        <w:t>3</w:t>
      </w:r>
      <w:r w:rsidR="00535DA9" w:rsidRPr="00F826D0">
        <w:rPr>
          <w:rFonts w:ascii="標楷體" w:eastAsia="標楷體" w:hAnsi="標楷體" w:hint="eastAsia"/>
          <w:sz w:val="32"/>
          <w:szCs w:val="32"/>
        </w:rPr>
        <w:t>日會議</w:t>
      </w:r>
      <w:r w:rsidR="00535DA9">
        <w:rPr>
          <w:rFonts w:ascii="標楷體" w:eastAsia="標楷體" w:hAnsi="標楷體" w:hint="eastAsia"/>
          <w:sz w:val="32"/>
          <w:szCs w:val="32"/>
        </w:rPr>
        <w:t>修正之管控措施</w:t>
      </w:r>
      <w:r w:rsidR="00535DA9" w:rsidRPr="00F826D0">
        <w:rPr>
          <w:rFonts w:ascii="標楷體" w:eastAsia="標楷體" w:hAnsi="標楷體" w:hint="eastAsia"/>
          <w:sz w:val="32"/>
          <w:szCs w:val="32"/>
        </w:rPr>
        <w:t>，提列建築貸款備抵呆帳</w:t>
      </w:r>
      <w:r w:rsidR="00535DA9">
        <w:rPr>
          <w:rFonts w:ascii="標楷體" w:eastAsia="標楷體" w:hAnsi="標楷體" w:hint="eastAsia"/>
          <w:sz w:val="32"/>
          <w:szCs w:val="32"/>
        </w:rPr>
        <w:t>，提撥比率如下：</w:t>
      </w:r>
    </w:p>
    <w:p w:rsidR="00535DA9" w:rsidRDefault="00535DA9" w:rsidP="00535DA9">
      <w:pPr>
        <w:spacing w:line="500" w:lineRule="exact"/>
        <w:ind w:leftChars="-472" w:left="1142" w:hanging="227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</w:p>
    <w:tbl>
      <w:tblPr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7"/>
        <w:gridCol w:w="2194"/>
      </w:tblGrid>
      <w:tr w:rsidR="00535DA9" w:rsidRPr="00384459" w:rsidTr="004B4BFF">
        <w:tc>
          <w:tcPr>
            <w:tcW w:w="4377" w:type="dxa"/>
          </w:tcPr>
          <w:p w:rsidR="00535DA9" w:rsidRPr="00D613A3" w:rsidRDefault="00535DA9" w:rsidP="004B4BFF">
            <w:pPr>
              <w:spacing w:line="5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613A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建築貸款占信用部上年度決算淨值</w:t>
            </w:r>
          </w:p>
        </w:tc>
        <w:tc>
          <w:tcPr>
            <w:tcW w:w="2194" w:type="dxa"/>
          </w:tcPr>
          <w:p w:rsidR="00535DA9" w:rsidRPr="00D613A3" w:rsidRDefault="00535DA9" w:rsidP="004B4BFF">
            <w:pPr>
              <w:spacing w:line="5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613A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提列備抵呆帳比率</w:t>
            </w:r>
          </w:p>
        </w:tc>
      </w:tr>
      <w:tr w:rsidR="00535DA9" w:rsidRPr="00384459" w:rsidTr="004B4BFF">
        <w:tc>
          <w:tcPr>
            <w:tcW w:w="4377" w:type="dxa"/>
          </w:tcPr>
          <w:p w:rsidR="00535DA9" w:rsidRPr="00384459" w:rsidRDefault="00535DA9" w:rsidP="004B4BF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未逾100%</w:t>
            </w:r>
          </w:p>
        </w:tc>
        <w:tc>
          <w:tcPr>
            <w:tcW w:w="2194" w:type="dxa"/>
          </w:tcPr>
          <w:p w:rsidR="00535DA9" w:rsidRPr="00384459" w:rsidRDefault="00535DA9" w:rsidP="004B4BFF">
            <w:pPr>
              <w:spacing w:line="500" w:lineRule="exact"/>
              <w:ind w:leftChars="250" w:left="1252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1%</w:t>
            </w:r>
          </w:p>
        </w:tc>
      </w:tr>
      <w:tr w:rsidR="00535DA9" w:rsidRPr="00384459" w:rsidTr="004B4BFF">
        <w:tc>
          <w:tcPr>
            <w:tcW w:w="4377" w:type="dxa"/>
          </w:tcPr>
          <w:p w:rsidR="00535DA9" w:rsidRPr="00384459" w:rsidRDefault="00535DA9" w:rsidP="004B4BF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100%（含）至未逾200%</w:t>
            </w:r>
          </w:p>
        </w:tc>
        <w:tc>
          <w:tcPr>
            <w:tcW w:w="2194" w:type="dxa"/>
          </w:tcPr>
          <w:p w:rsidR="00535DA9" w:rsidRPr="00384459" w:rsidRDefault="00535DA9" w:rsidP="004B4BFF">
            <w:pPr>
              <w:spacing w:line="500" w:lineRule="exact"/>
              <w:ind w:leftChars="250" w:left="1252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2</w:t>
            </w: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535DA9" w:rsidRPr="00384459" w:rsidTr="004B4BFF">
        <w:tc>
          <w:tcPr>
            <w:tcW w:w="4377" w:type="dxa"/>
          </w:tcPr>
          <w:p w:rsidR="00535DA9" w:rsidRPr="00384459" w:rsidRDefault="00535DA9" w:rsidP="004B4BF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200%（含）以上</w:t>
            </w:r>
          </w:p>
        </w:tc>
        <w:tc>
          <w:tcPr>
            <w:tcW w:w="2194" w:type="dxa"/>
          </w:tcPr>
          <w:p w:rsidR="00535DA9" w:rsidRPr="00384459" w:rsidRDefault="00535DA9" w:rsidP="004B4BFF">
            <w:pPr>
              <w:spacing w:line="500" w:lineRule="exact"/>
              <w:ind w:leftChars="250" w:left="1252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3</w:t>
            </w: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:rsidR="00535DA9" w:rsidRDefault="00535DA9" w:rsidP="00535DA9">
      <w:pPr>
        <w:spacing w:line="500" w:lineRule="exact"/>
        <w:ind w:leftChars="-472" w:left="1142" w:hanging="2275"/>
        <w:rPr>
          <w:rFonts w:ascii="標楷體" w:eastAsia="標楷體" w:hAnsi="標楷體"/>
          <w:sz w:val="32"/>
          <w:szCs w:val="32"/>
        </w:rPr>
      </w:pPr>
    </w:p>
    <w:p w:rsidR="00E57695" w:rsidRDefault="00535DA9" w:rsidP="004D2FCA">
      <w:pPr>
        <w:spacing w:line="500" w:lineRule="exact"/>
        <w:ind w:leftChars="-472" w:left="1142" w:hanging="227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（四）</w:t>
      </w:r>
      <w:r w:rsidR="00BF5093">
        <w:rPr>
          <w:rFonts w:ascii="標楷體" w:eastAsia="標楷體" w:hAnsi="標楷體" w:hint="eastAsia"/>
          <w:sz w:val="32"/>
          <w:szCs w:val="32"/>
        </w:rPr>
        <w:t>103年第3季起建築貸款備抵呆帳提撥時點及金額</w:t>
      </w:r>
      <w:r w:rsidRPr="00535DA9">
        <w:rPr>
          <w:rFonts w:ascii="標楷體" w:eastAsia="標楷體" w:hAnsi="標楷體" w:hint="eastAsia"/>
          <w:sz w:val="32"/>
          <w:szCs w:val="32"/>
        </w:rPr>
        <w:t>舉例說明</w:t>
      </w:r>
      <w:r w:rsidR="00F92868">
        <w:rPr>
          <w:rFonts w:ascii="標楷體" w:eastAsia="標楷體" w:hAnsi="標楷體" w:hint="eastAsia"/>
          <w:sz w:val="32"/>
          <w:szCs w:val="32"/>
        </w:rPr>
        <w:t>如下</w:t>
      </w:r>
      <w:r w:rsidR="004D2FCA">
        <w:rPr>
          <w:rFonts w:ascii="標楷體" w:eastAsia="標楷體" w:hAnsi="標楷體" w:hint="eastAsia"/>
          <w:sz w:val="32"/>
          <w:szCs w:val="32"/>
        </w:rPr>
        <w:t>：</w:t>
      </w:r>
    </w:p>
    <w:p w:rsidR="00535DA9" w:rsidRDefault="00535DA9" w:rsidP="004D2FCA">
      <w:pPr>
        <w:spacing w:line="500" w:lineRule="exact"/>
        <w:ind w:leftChars="-472" w:left="1142" w:hanging="2275"/>
        <w:rPr>
          <w:rFonts w:ascii="標楷體" w:eastAsia="標楷體" w:hAnsi="標楷體"/>
          <w:sz w:val="32"/>
          <w:szCs w:val="32"/>
        </w:rPr>
      </w:pPr>
    </w:p>
    <w:p w:rsidR="00535DA9" w:rsidRDefault="00535DA9" w:rsidP="004D2FCA">
      <w:pPr>
        <w:spacing w:line="500" w:lineRule="exact"/>
        <w:ind w:leftChars="-472" w:left="1142" w:hanging="2275"/>
        <w:rPr>
          <w:rFonts w:ascii="標楷體" w:eastAsia="標楷體" w:hAnsi="標楷體"/>
          <w:sz w:val="32"/>
          <w:szCs w:val="32"/>
        </w:rPr>
      </w:pPr>
    </w:p>
    <w:p w:rsidR="00535DA9" w:rsidRPr="00BF5093" w:rsidRDefault="00535DA9" w:rsidP="004D2FCA">
      <w:pPr>
        <w:spacing w:line="500" w:lineRule="exact"/>
        <w:ind w:leftChars="-472" w:left="1142" w:hanging="2275"/>
        <w:rPr>
          <w:rFonts w:ascii="標楷體" w:eastAsia="標楷體" w:hAnsi="標楷體"/>
          <w:sz w:val="32"/>
          <w:szCs w:val="32"/>
        </w:rPr>
      </w:pPr>
    </w:p>
    <w:p w:rsidR="00A7019B" w:rsidRPr="00D4227E" w:rsidRDefault="00A7019B" w:rsidP="00D4227E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tbl>
      <w:tblPr>
        <w:tblStyle w:val="a8"/>
        <w:tblW w:w="8930" w:type="dxa"/>
        <w:tblInd w:w="534" w:type="dxa"/>
        <w:tblLook w:val="04A0"/>
      </w:tblPr>
      <w:tblGrid>
        <w:gridCol w:w="2126"/>
        <w:gridCol w:w="1276"/>
        <w:gridCol w:w="1275"/>
        <w:gridCol w:w="1843"/>
        <w:gridCol w:w="2410"/>
      </w:tblGrid>
      <w:tr w:rsidR="00D4227E" w:rsidTr="006454CA">
        <w:tc>
          <w:tcPr>
            <w:tcW w:w="2126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D4227E" w:rsidRPr="00E57695" w:rsidRDefault="00D4227E" w:rsidP="005D1F41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建築貸款撥貸金額</w:t>
            </w:r>
            <w:r w:rsidR="006454CA">
              <w:rPr>
                <w:rFonts w:ascii="標楷體" w:eastAsia="標楷體" w:hAnsi="標楷體" w:hint="eastAsia"/>
                <w:szCs w:val="24"/>
              </w:rPr>
              <w:t>（舉例）</w:t>
            </w:r>
          </w:p>
        </w:tc>
        <w:tc>
          <w:tcPr>
            <w:tcW w:w="1275" w:type="dxa"/>
          </w:tcPr>
          <w:p w:rsidR="00D4227E" w:rsidRDefault="003E5CCA" w:rsidP="005D1F41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建築貸款</w:t>
            </w:r>
            <w:r w:rsidR="00D4227E" w:rsidRPr="00E57695">
              <w:rPr>
                <w:rFonts w:ascii="標楷體" w:eastAsia="標楷體" w:hAnsi="標楷體" w:hint="eastAsia"/>
                <w:szCs w:val="24"/>
              </w:rPr>
              <w:t>收回金額</w:t>
            </w:r>
          </w:p>
          <w:p w:rsidR="006454CA" w:rsidRPr="00E57695" w:rsidRDefault="006454CA" w:rsidP="005D1F41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（舉例）</w:t>
            </w:r>
          </w:p>
        </w:tc>
        <w:tc>
          <w:tcPr>
            <w:tcW w:w="1843" w:type="dxa"/>
          </w:tcPr>
          <w:p w:rsidR="003E5CCA" w:rsidRDefault="003E5CCA" w:rsidP="003E5CCA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備抵呆帳</w:t>
            </w:r>
          </w:p>
          <w:p w:rsidR="00D4227E" w:rsidRPr="00E57695" w:rsidRDefault="00D4227E" w:rsidP="003E5CCA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提撥時點</w:t>
            </w:r>
          </w:p>
        </w:tc>
        <w:tc>
          <w:tcPr>
            <w:tcW w:w="2410" w:type="dxa"/>
          </w:tcPr>
          <w:p w:rsidR="003E5CCA" w:rsidRDefault="003E5CCA" w:rsidP="003E5CCA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備抵呆帳</w:t>
            </w:r>
          </w:p>
          <w:p w:rsidR="00D4227E" w:rsidRPr="00E57695" w:rsidRDefault="00D4227E" w:rsidP="003E5CCA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提撥金額</w:t>
            </w:r>
          </w:p>
        </w:tc>
      </w:tr>
      <w:tr w:rsidR="00D4227E" w:rsidTr="006454CA">
        <w:tc>
          <w:tcPr>
            <w:tcW w:w="2126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103年第3季(7、8、9月)</w:t>
            </w:r>
          </w:p>
        </w:tc>
        <w:tc>
          <w:tcPr>
            <w:tcW w:w="1276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5千萬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75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D4227E" w:rsidRPr="00E57695" w:rsidRDefault="00D4227E" w:rsidP="00A7019B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103年10月</w:t>
            </w:r>
            <w:r w:rsidR="006454CA">
              <w:rPr>
                <w:rFonts w:ascii="標楷體" w:eastAsia="標楷體" w:hAnsi="標楷體" w:hint="eastAsia"/>
                <w:szCs w:val="24"/>
              </w:rPr>
              <w:t>10日前</w:t>
            </w:r>
          </w:p>
        </w:tc>
        <w:tc>
          <w:tcPr>
            <w:tcW w:w="2410" w:type="dxa"/>
          </w:tcPr>
          <w:p w:rsidR="00D4227E" w:rsidRPr="00E57695" w:rsidRDefault="00D4227E" w:rsidP="003E5CCA">
            <w:pPr>
              <w:pStyle w:val="a7"/>
              <w:spacing w:line="500" w:lineRule="exact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(5千萬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  <w:r w:rsidRPr="00E57695">
              <w:rPr>
                <w:rFonts w:ascii="標楷體" w:eastAsia="標楷體" w:hAnsi="標楷體" w:hint="eastAsia"/>
                <w:szCs w:val="24"/>
              </w:rPr>
              <w:t>-1千</w:t>
            </w:r>
            <w:r w:rsidR="003E5CCA">
              <w:rPr>
                <w:rFonts w:ascii="標楷體" w:eastAsia="標楷體" w:hAnsi="標楷體" w:hint="eastAsia"/>
                <w:szCs w:val="24"/>
              </w:rPr>
              <w:t>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  <w:r w:rsidRPr="00E57695">
              <w:rPr>
                <w:rFonts w:ascii="標楷體" w:eastAsia="標楷體" w:hAnsi="標楷體" w:hint="eastAsia"/>
                <w:szCs w:val="24"/>
              </w:rPr>
              <w:t>)*</w:t>
            </w:r>
            <w:r w:rsidR="00A7019B" w:rsidRPr="00E57695">
              <w:rPr>
                <w:rFonts w:ascii="標楷體" w:eastAsia="標楷體" w:hAnsi="標楷體" w:hint="eastAsia"/>
                <w:szCs w:val="24"/>
              </w:rPr>
              <w:t>1</w:t>
            </w:r>
            <w:r w:rsidR="00E57695">
              <w:rPr>
                <w:rFonts w:ascii="標楷體" w:eastAsia="標楷體" w:hAnsi="標楷體" w:hint="eastAsia"/>
                <w:szCs w:val="24"/>
              </w:rPr>
              <w:t xml:space="preserve">% </w:t>
            </w:r>
            <w:r w:rsidRPr="00E57695">
              <w:rPr>
                <w:rFonts w:ascii="標楷體" w:eastAsia="標楷體" w:hAnsi="標楷體" w:hint="eastAsia"/>
                <w:szCs w:val="24"/>
              </w:rPr>
              <w:t>=</w:t>
            </w:r>
            <w:r w:rsidR="00E576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7019B" w:rsidRPr="00E57695">
              <w:rPr>
                <w:rFonts w:ascii="標楷體" w:eastAsia="標楷體" w:hAnsi="標楷體" w:hint="eastAsia"/>
                <w:szCs w:val="24"/>
              </w:rPr>
              <w:t>4</w:t>
            </w:r>
            <w:r w:rsidRPr="00E57695">
              <w:rPr>
                <w:rFonts w:ascii="標楷體" w:eastAsia="標楷體" w:hAnsi="標楷體" w:hint="eastAsia"/>
                <w:szCs w:val="24"/>
              </w:rPr>
              <w:t>0萬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D4227E" w:rsidTr="006454CA">
        <w:tc>
          <w:tcPr>
            <w:tcW w:w="2126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103年10月</w:t>
            </w:r>
          </w:p>
        </w:tc>
        <w:tc>
          <w:tcPr>
            <w:tcW w:w="1276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2千萬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75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</w:tcPr>
          <w:p w:rsidR="00D4227E" w:rsidRPr="00E57695" w:rsidRDefault="00D4227E" w:rsidP="00A7019B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103年11月</w:t>
            </w:r>
            <w:r w:rsidR="006454CA">
              <w:rPr>
                <w:rFonts w:ascii="標楷體" w:eastAsia="標楷體" w:hAnsi="標楷體" w:hint="eastAsia"/>
                <w:szCs w:val="24"/>
              </w:rPr>
              <w:t>10日前</w:t>
            </w:r>
          </w:p>
        </w:tc>
        <w:tc>
          <w:tcPr>
            <w:tcW w:w="2410" w:type="dxa"/>
          </w:tcPr>
          <w:p w:rsidR="00D4227E" w:rsidRPr="00E57695" w:rsidRDefault="00D4227E" w:rsidP="003E5CCA">
            <w:pPr>
              <w:pStyle w:val="a7"/>
              <w:spacing w:line="500" w:lineRule="exact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2千萬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  <w:r w:rsidRPr="00E57695">
              <w:rPr>
                <w:rFonts w:ascii="標楷體" w:eastAsia="標楷體" w:hAnsi="標楷體" w:hint="eastAsia"/>
                <w:szCs w:val="24"/>
              </w:rPr>
              <w:t>*2</w:t>
            </w:r>
            <w:r w:rsidR="00E57695">
              <w:rPr>
                <w:rFonts w:ascii="標楷體" w:eastAsia="標楷體" w:hAnsi="標楷體" w:hint="eastAsia"/>
                <w:szCs w:val="24"/>
              </w:rPr>
              <w:t xml:space="preserve">% </w:t>
            </w:r>
            <w:r w:rsidRPr="00E57695">
              <w:rPr>
                <w:rFonts w:ascii="標楷體" w:eastAsia="標楷體" w:hAnsi="標楷體" w:hint="eastAsia"/>
                <w:szCs w:val="24"/>
              </w:rPr>
              <w:t>=</w:t>
            </w:r>
            <w:r w:rsidR="00E576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7695">
              <w:rPr>
                <w:rFonts w:ascii="標楷體" w:eastAsia="標楷體" w:hAnsi="標楷體" w:hint="eastAsia"/>
                <w:szCs w:val="24"/>
              </w:rPr>
              <w:t>40萬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D4227E" w:rsidTr="006454CA">
        <w:tc>
          <w:tcPr>
            <w:tcW w:w="2126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103年11月</w:t>
            </w:r>
          </w:p>
        </w:tc>
        <w:tc>
          <w:tcPr>
            <w:tcW w:w="1276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2千萬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75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3" w:type="dxa"/>
            <w:vMerge w:val="restart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104年1月</w:t>
            </w:r>
            <w:r w:rsidR="006454CA">
              <w:rPr>
                <w:rFonts w:ascii="標楷體" w:eastAsia="標楷體" w:hAnsi="標楷體" w:hint="eastAsia"/>
                <w:szCs w:val="24"/>
              </w:rPr>
              <w:t>10日前</w:t>
            </w:r>
          </w:p>
        </w:tc>
        <w:tc>
          <w:tcPr>
            <w:tcW w:w="2410" w:type="dxa"/>
            <w:vMerge w:val="restart"/>
          </w:tcPr>
          <w:p w:rsidR="00D4227E" w:rsidRPr="00E57695" w:rsidRDefault="00D4227E" w:rsidP="003E5CCA">
            <w:pPr>
              <w:pStyle w:val="a7"/>
              <w:spacing w:line="500" w:lineRule="exact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(4千萬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  <w:r w:rsidRPr="00E57695">
              <w:rPr>
                <w:rFonts w:ascii="標楷體" w:eastAsia="標楷體" w:hAnsi="標楷體" w:hint="eastAsia"/>
                <w:szCs w:val="24"/>
              </w:rPr>
              <w:t>-1千萬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  <w:r w:rsidRPr="00E57695">
              <w:rPr>
                <w:rFonts w:ascii="標楷體" w:eastAsia="標楷體" w:hAnsi="標楷體" w:hint="eastAsia"/>
                <w:szCs w:val="24"/>
              </w:rPr>
              <w:t>)*</w:t>
            </w:r>
            <w:r w:rsidR="00E57695" w:rsidRPr="00E576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7695">
              <w:rPr>
                <w:rFonts w:ascii="標楷體" w:eastAsia="標楷體" w:hAnsi="標楷體" w:hint="eastAsia"/>
                <w:szCs w:val="24"/>
              </w:rPr>
              <w:t>2</w:t>
            </w:r>
            <w:r w:rsidR="00E57695">
              <w:rPr>
                <w:rFonts w:ascii="標楷體" w:eastAsia="標楷體" w:hAnsi="標楷體" w:hint="eastAsia"/>
                <w:szCs w:val="24"/>
              </w:rPr>
              <w:t xml:space="preserve">% </w:t>
            </w:r>
            <w:r w:rsidRPr="00E57695">
              <w:rPr>
                <w:rFonts w:ascii="標楷體" w:eastAsia="標楷體" w:hAnsi="標楷體" w:hint="eastAsia"/>
                <w:szCs w:val="24"/>
              </w:rPr>
              <w:t>=</w:t>
            </w:r>
            <w:r w:rsidR="00E576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7695">
              <w:rPr>
                <w:rFonts w:ascii="標楷體" w:eastAsia="標楷體" w:hAnsi="標楷體" w:hint="eastAsia"/>
                <w:szCs w:val="24"/>
              </w:rPr>
              <w:t>60萬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D4227E" w:rsidTr="006454CA">
        <w:tc>
          <w:tcPr>
            <w:tcW w:w="2126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103年12月</w:t>
            </w:r>
          </w:p>
        </w:tc>
        <w:tc>
          <w:tcPr>
            <w:tcW w:w="1276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2千萬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75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D4227E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D4227E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33C15" w:rsidRPr="00333C15" w:rsidRDefault="00333C15" w:rsidP="00333C15">
      <w:pPr>
        <w:spacing w:line="500" w:lineRule="exact"/>
        <w:ind w:leftChars="178" w:left="1272" w:hangingChars="264" w:hanging="845"/>
        <w:rPr>
          <w:rFonts w:ascii="標楷體" w:eastAsia="標楷體" w:hAnsi="標楷體"/>
          <w:sz w:val="32"/>
          <w:szCs w:val="32"/>
        </w:rPr>
      </w:pPr>
    </w:p>
    <w:p w:rsidR="00535DA9" w:rsidRDefault="00D4227E" w:rsidP="00535DA9">
      <w:pPr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問</w:t>
      </w:r>
      <w:r w:rsidR="00A7019B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535DA9">
        <w:rPr>
          <w:rFonts w:ascii="標楷體" w:eastAsia="標楷體" w:hAnsi="標楷體" w:hint="eastAsia"/>
          <w:sz w:val="32"/>
          <w:szCs w:val="32"/>
        </w:rPr>
        <w:t>除41家外本次新增納入控管之農漁會，建築貸款備抵呆帳提撥時點及金額為何?</w:t>
      </w:r>
    </w:p>
    <w:p w:rsidR="00A7019B" w:rsidRPr="00535DA9" w:rsidRDefault="00535DA9" w:rsidP="00535DA9">
      <w:pPr>
        <w:spacing w:line="500" w:lineRule="exact"/>
        <w:ind w:leftChars="-177" w:left="423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A7019B" w:rsidRPr="00A7019B">
        <w:rPr>
          <w:rFonts w:ascii="標楷體" w:eastAsia="標楷體" w:hAnsi="標楷體" w:hint="eastAsia"/>
          <w:sz w:val="32"/>
          <w:szCs w:val="32"/>
        </w:rPr>
        <w:t>答：</w:t>
      </w:r>
    </w:p>
    <w:p w:rsidR="00535DA9" w:rsidRDefault="00535DA9" w:rsidP="00535DA9">
      <w:pPr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假設B農會建築貸款</w:t>
      </w:r>
      <w:r w:rsidR="00FE3BE3" w:rsidRPr="0027110D">
        <w:rPr>
          <w:rFonts w:ascii="標楷體" w:eastAsia="標楷體" w:hAnsi="標楷體" w:hint="eastAsia"/>
          <w:sz w:val="32"/>
          <w:szCs w:val="32"/>
        </w:rPr>
        <w:t>占信用部上年度決算淨值比率</w:t>
      </w:r>
      <w:r>
        <w:rPr>
          <w:rFonts w:ascii="標楷體" w:eastAsia="標楷體" w:hAnsi="標楷體" w:hint="eastAsia"/>
          <w:sz w:val="32"/>
          <w:szCs w:val="32"/>
        </w:rPr>
        <w:t>介於70%~90%間，103年8月底建築貸款餘額為1億元</w:t>
      </w:r>
      <w:r w:rsidR="00AE64AF">
        <w:rPr>
          <w:rFonts w:ascii="標楷體" w:eastAsia="標楷體" w:hAnsi="標楷體" w:hint="eastAsia"/>
          <w:sz w:val="32"/>
          <w:szCs w:val="32"/>
        </w:rPr>
        <w:t>，</w:t>
      </w:r>
      <w:r w:rsidR="00AE64AF" w:rsidRPr="00F826D0">
        <w:rPr>
          <w:rFonts w:ascii="標楷體" w:eastAsia="標楷體" w:hAnsi="標楷體" w:hint="eastAsia"/>
          <w:sz w:val="32"/>
          <w:szCs w:val="32"/>
        </w:rPr>
        <w:t>依本會10</w:t>
      </w:r>
      <w:r w:rsidR="00AE64AF">
        <w:rPr>
          <w:rFonts w:ascii="標楷體" w:eastAsia="標楷體" w:hAnsi="標楷體" w:hint="eastAsia"/>
          <w:sz w:val="32"/>
          <w:szCs w:val="32"/>
        </w:rPr>
        <w:t>3</w:t>
      </w:r>
      <w:r w:rsidR="00AE64AF" w:rsidRPr="00F826D0">
        <w:rPr>
          <w:rFonts w:ascii="標楷體" w:eastAsia="標楷體" w:hAnsi="標楷體" w:hint="eastAsia"/>
          <w:sz w:val="32"/>
          <w:szCs w:val="32"/>
        </w:rPr>
        <w:t>年</w:t>
      </w:r>
      <w:r w:rsidR="00AE64AF">
        <w:rPr>
          <w:rFonts w:ascii="標楷體" w:eastAsia="標楷體" w:hAnsi="標楷體" w:hint="eastAsia"/>
          <w:sz w:val="32"/>
          <w:szCs w:val="32"/>
        </w:rPr>
        <w:t>9</w:t>
      </w:r>
      <w:r w:rsidR="00AE64AF" w:rsidRPr="00F826D0">
        <w:rPr>
          <w:rFonts w:ascii="標楷體" w:eastAsia="標楷體" w:hAnsi="標楷體" w:hint="eastAsia"/>
          <w:sz w:val="32"/>
          <w:szCs w:val="32"/>
        </w:rPr>
        <w:t>月</w:t>
      </w:r>
      <w:r w:rsidR="00AE64AF">
        <w:rPr>
          <w:rFonts w:ascii="標楷體" w:eastAsia="標楷體" w:hAnsi="標楷體" w:hint="eastAsia"/>
          <w:sz w:val="32"/>
          <w:szCs w:val="32"/>
        </w:rPr>
        <w:t>3</w:t>
      </w:r>
      <w:r w:rsidR="00AE64AF" w:rsidRPr="00F826D0">
        <w:rPr>
          <w:rFonts w:ascii="標楷體" w:eastAsia="標楷體" w:hAnsi="標楷體" w:hint="eastAsia"/>
          <w:sz w:val="32"/>
          <w:szCs w:val="32"/>
        </w:rPr>
        <w:t>日會議</w:t>
      </w:r>
      <w:r w:rsidR="00AE64AF">
        <w:rPr>
          <w:rFonts w:ascii="標楷體" w:eastAsia="標楷體" w:hAnsi="標楷體" w:hint="eastAsia"/>
          <w:sz w:val="32"/>
          <w:szCs w:val="32"/>
        </w:rPr>
        <w:t>修正之管控措施，應</w:t>
      </w:r>
      <w:r w:rsidR="00AE64AF" w:rsidRPr="00A7019B">
        <w:rPr>
          <w:rFonts w:ascii="標楷體" w:eastAsia="標楷體" w:hAnsi="標楷體" w:hint="eastAsia"/>
          <w:sz w:val="32"/>
          <w:szCs w:val="32"/>
        </w:rPr>
        <w:t>提撥</w:t>
      </w:r>
      <w:r w:rsidR="00AE64AF">
        <w:rPr>
          <w:rFonts w:ascii="標楷體" w:eastAsia="標楷體" w:hAnsi="標楷體" w:hint="eastAsia"/>
          <w:sz w:val="32"/>
          <w:szCs w:val="32"/>
        </w:rPr>
        <w:t>之</w:t>
      </w:r>
      <w:r w:rsidR="00AE64AF" w:rsidRPr="00F826D0">
        <w:rPr>
          <w:rFonts w:ascii="標楷體" w:eastAsia="標楷體" w:hAnsi="標楷體" w:hint="eastAsia"/>
          <w:sz w:val="32"/>
          <w:szCs w:val="32"/>
        </w:rPr>
        <w:t>備抵呆帳</w:t>
      </w:r>
      <w:r w:rsidR="00AE64AF">
        <w:rPr>
          <w:rFonts w:ascii="標楷體" w:eastAsia="標楷體" w:hAnsi="標楷體" w:hint="eastAsia"/>
          <w:sz w:val="32"/>
          <w:szCs w:val="32"/>
        </w:rPr>
        <w:t>如下：</w:t>
      </w:r>
    </w:p>
    <w:p w:rsidR="00535DA9" w:rsidRDefault="00A7019B" w:rsidP="00535DA9">
      <w:pPr>
        <w:spacing w:line="500" w:lineRule="exact"/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D4227E" w:rsidRPr="00A7019B">
        <w:rPr>
          <w:rFonts w:ascii="標楷體" w:eastAsia="標楷體" w:hAnsi="標楷體" w:hint="eastAsia"/>
          <w:sz w:val="32"/>
          <w:szCs w:val="32"/>
        </w:rPr>
        <w:t>103年9月底前自現有備抵呆帳餘額至少專款提撥50萬</w:t>
      </w:r>
      <w:r w:rsidR="00C71C7B">
        <w:rPr>
          <w:rFonts w:ascii="標楷體" w:eastAsia="標楷體" w:hAnsi="標楷體" w:hint="eastAsia"/>
          <w:sz w:val="32"/>
          <w:szCs w:val="32"/>
        </w:rPr>
        <w:t>元</w:t>
      </w:r>
      <w:r w:rsidR="00D4227E" w:rsidRPr="00A7019B">
        <w:rPr>
          <w:rFonts w:ascii="標楷體" w:eastAsia="標楷體" w:hAnsi="標楷體" w:hint="eastAsia"/>
          <w:sz w:val="32"/>
          <w:szCs w:val="32"/>
        </w:rPr>
        <w:t>(1億</w:t>
      </w:r>
      <w:r w:rsidR="00C71C7B">
        <w:rPr>
          <w:rFonts w:ascii="標楷體" w:eastAsia="標楷體" w:hAnsi="標楷體" w:hint="eastAsia"/>
          <w:sz w:val="32"/>
          <w:szCs w:val="32"/>
        </w:rPr>
        <w:t>元</w:t>
      </w:r>
      <w:r w:rsidR="00D4227E" w:rsidRPr="00A7019B">
        <w:rPr>
          <w:rFonts w:ascii="標楷體" w:eastAsia="標楷體" w:hAnsi="標楷體" w:hint="eastAsia"/>
          <w:sz w:val="32"/>
          <w:szCs w:val="32"/>
        </w:rPr>
        <w:t>*0.5%)作為建築貸款備抵呆帳。</w:t>
      </w:r>
    </w:p>
    <w:p w:rsidR="00535DA9" w:rsidRDefault="00A7019B" w:rsidP="00535DA9">
      <w:pPr>
        <w:spacing w:line="500" w:lineRule="exact"/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  <w:r w:rsidRPr="00A7019B">
        <w:rPr>
          <w:rFonts w:ascii="標楷體" w:eastAsia="標楷體" w:hAnsi="標楷體"/>
          <w:sz w:val="32"/>
          <w:szCs w:val="32"/>
        </w:rPr>
        <w:t>（</w:t>
      </w:r>
      <w:r w:rsidRPr="00A7019B">
        <w:rPr>
          <w:rFonts w:ascii="標楷體" w:eastAsia="標楷體" w:hAnsi="標楷體" w:hint="eastAsia"/>
          <w:sz w:val="32"/>
          <w:szCs w:val="32"/>
        </w:rPr>
        <w:t>二</w:t>
      </w:r>
      <w:r w:rsidRPr="00A7019B">
        <w:rPr>
          <w:rFonts w:ascii="標楷體" w:eastAsia="標楷體" w:hAnsi="標楷體"/>
          <w:sz w:val="32"/>
          <w:szCs w:val="32"/>
        </w:rPr>
        <w:t>）</w:t>
      </w:r>
      <w:r w:rsidR="00535DA9">
        <w:rPr>
          <w:rFonts w:ascii="標楷體" w:eastAsia="標楷體" w:hAnsi="標楷體" w:hint="eastAsia"/>
          <w:sz w:val="32"/>
          <w:szCs w:val="32"/>
        </w:rPr>
        <w:t>自103年10月起，</w:t>
      </w:r>
      <w:r w:rsidR="00AE64AF">
        <w:rPr>
          <w:rFonts w:ascii="標楷體" w:eastAsia="標楷體" w:hAnsi="標楷體" w:hint="eastAsia"/>
          <w:sz w:val="32"/>
          <w:szCs w:val="32"/>
        </w:rPr>
        <w:t>以2個月為1期，</w:t>
      </w:r>
      <w:r w:rsidR="00AE64AF" w:rsidRPr="00A346E4">
        <w:rPr>
          <w:rFonts w:ascii="標楷體" w:eastAsia="標楷體" w:hAnsi="標楷體" w:hint="eastAsia"/>
          <w:sz w:val="32"/>
          <w:szCs w:val="32"/>
        </w:rPr>
        <w:t>就</w:t>
      </w:r>
      <w:r w:rsidR="00AE64AF">
        <w:rPr>
          <w:rFonts w:ascii="標楷體" w:eastAsia="標楷體" w:hAnsi="標楷體" w:hint="eastAsia"/>
          <w:sz w:val="32"/>
          <w:szCs w:val="32"/>
        </w:rPr>
        <w:t>當期</w:t>
      </w:r>
      <w:r w:rsidR="00AE64AF" w:rsidRPr="00A346E4">
        <w:rPr>
          <w:rFonts w:ascii="標楷體" w:eastAsia="標楷體" w:hAnsi="標楷體" w:hint="eastAsia"/>
          <w:sz w:val="32"/>
          <w:szCs w:val="32"/>
        </w:rPr>
        <w:t>建築貸款撥貸金額扣除收回金額之增貸金額</w:t>
      </w:r>
      <w:r w:rsidR="00AE64AF">
        <w:rPr>
          <w:rFonts w:ascii="標楷體" w:eastAsia="標楷體" w:hAnsi="標楷體" w:hint="eastAsia"/>
          <w:sz w:val="32"/>
          <w:szCs w:val="32"/>
        </w:rPr>
        <w:t>，增</w:t>
      </w:r>
      <w:r w:rsidR="00AE64AF" w:rsidRPr="00A346E4">
        <w:rPr>
          <w:rFonts w:ascii="標楷體" w:eastAsia="標楷體" w:hAnsi="標楷體" w:hint="eastAsia"/>
          <w:sz w:val="32"/>
          <w:szCs w:val="32"/>
        </w:rPr>
        <w:t>提備抵呆帳</w:t>
      </w:r>
      <w:r w:rsidR="00AE64AF">
        <w:rPr>
          <w:rFonts w:ascii="標楷體" w:eastAsia="標楷體" w:hAnsi="標楷體" w:hint="eastAsia"/>
          <w:sz w:val="32"/>
          <w:szCs w:val="32"/>
        </w:rPr>
        <w:t>，</w:t>
      </w:r>
      <w:r w:rsidR="00535DA9">
        <w:rPr>
          <w:rFonts w:ascii="標楷體" w:eastAsia="標楷體" w:hAnsi="標楷體" w:hint="eastAsia"/>
          <w:sz w:val="32"/>
          <w:szCs w:val="32"/>
        </w:rPr>
        <w:t>比率如下：</w:t>
      </w:r>
    </w:p>
    <w:p w:rsidR="00535DA9" w:rsidRDefault="00535DA9" w:rsidP="00535DA9">
      <w:pPr>
        <w:spacing w:line="500" w:lineRule="exact"/>
        <w:ind w:leftChars="-472" w:left="1142" w:hanging="227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</w:p>
    <w:tbl>
      <w:tblPr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7"/>
        <w:gridCol w:w="2194"/>
      </w:tblGrid>
      <w:tr w:rsidR="00535DA9" w:rsidRPr="00384459" w:rsidTr="004B4BFF">
        <w:tc>
          <w:tcPr>
            <w:tcW w:w="4377" w:type="dxa"/>
          </w:tcPr>
          <w:p w:rsidR="00535DA9" w:rsidRPr="00D613A3" w:rsidRDefault="00535DA9" w:rsidP="004B4BFF">
            <w:pPr>
              <w:spacing w:line="5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613A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建築貸款占信用部上年度決算淨值</w:t>
            </w:r>
          </w:p>
        </w:tc>
        <w:tc>
          <w:tcPr>
            <w:tcW w:w="2194" w:type="dxa"/>
          </w:tcPr>
          <w:p w:rsidR="00535DA9" w:rsidRPr="00D613A3" w:rsidRDefault="00535DA9" w:rsidP="004B4BFF">
            <w:pPr>
              <w:spacing w:line="5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613A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提列備抵呆帳比率</w:t>
            </w:r>
          </w:p>
        </w:tc>
      </w:tr>
      <w:tr w:rsidR="00535DA9" w:rsidRPr="00384459" w:rsidTr="004B4BFF">
        <w:tc>
          <w:tcPr>
            <w:tcW w:w="4377" w:type="dxa"/>
          </w:tcPr>
          <w:p w:rsidR="00535DA9" w:rsidRPr="00384459" w:rsidRDefault="00535DA9" w:rsidP="004B4BF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未逾100%</w:t>
            </w:r>
          </w:p>
        </w:tc>
        <w:tc>
          <w:tcPr>
            <w:tcW w:w="2194" w:type="dxa"/>
          </w:tcPr>
          <w:p w:rsidR="00535DA9" w:rsidRPr="00384459" w:rsidRDefault="00535DA9" w:rsidP="004B4BFF">
            <w:pPr>
              <w:spacing w:line="500" w:lineRule="exact"/>
              <w:ind w:leftChars="250" w:left="1252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1%</w:t>
            </w:r>
          </w:p>
        </w:tc>
      </w:tr>
      <w:tr w:rsidR="00535DA9" w:rsidRPr="00384459" w:rsidTr="004B4BFF">
        <w:tc>
          <w:tcPr>
            <w:tcW w:w="4377" w:type="dxa"/>
          </w:tcPr>
          <w:p w:rsidR="00535DA9" w:rsidRPr="00384459" w:rsidRDefault="00535DA9" w:rsidP="004B4BF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100%（含）至未逾200%</w:t>
            </w:r>
          </w:p>
        </w:tc>
        <w:tc>
          <w:tcPr>
            <w:tcW w:w="2194" w:type="dxa"/>
          </w:tcPr>
          <w:p w:rsidR="00535DA9" w:rsidRPr="00384459" w:rsidRDefault="00535DA9" w:rsidP="004B4BFF">
            <w:pPr>
              <w:spacing w:line="500" w:lineRule="exact"/>
              <w:ind w:leftChars="250" w:left="1252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2</w:t>
            </w: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535DA9" w:rsidRPr="00384459" w:rsidTr="004B4BFF">
        <w:tc>
          <w:tcPr>
            <w:tcW w:w="4377" w:type="dxa"/>
          </w:tcPr>
          <w:p w:rsidR="00535DA9" w:rsidRPr="00384459" w:rsidRDefault="00535DA9" w:rsidP="004B4BF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200%（含）以上</w:t>
            </w:r>
          </w:p>
        </w:tc>
        <w:tc>
          <w:tcPr>
            <w:tcW w:w="2194" w:type="dxa"/>
          </w:tcPr>
          <w:p w:rsidR="00535DA9" w:rsidRPr="00384459" w:rsidRDefault="00535DA9" w:rsidP="004B4BFF">
            <w:pPr>
              <w:spacing w:line="500" w:lineRule="exact"/>
              <w:ind w:leftChars="250" w:left="1252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3</w:t>
            </w: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:rsidR="00535DA9" w:rsidRDefault="00535DA9" w:rsidP="00535DA9">
      <w:pPr>
        <w:spacing w:line="500" w:lineRule="exact"/>
        <w:ind w:leftChars="-472" w:left="1142" w:hanging="2275"/>
        <w:rPr>
          <w:rFonts w:ascii="標楷體" w:eastAsia="標楷體" w:hAnsi="標楷體"/>
          <w:sz w:val="32"/>
          <w:szCs w:val="32"/>
        </w:rPr>
      </w:pPr>
    </w:p>
    <w:p w:rsidR="0027110D" w:rsidRDefault="0027110D" w:rsidP="0027110D">
      <w:pPr>
        <w:spacing w:line="500" w:lineRule="exact"/>
        <w:ind w:leftChars="-472" w:left="851" w:hanging="19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（三）103年10月起建築貸款備抵呆帳提撥時點及金額</w:t>
      </w:r>
      <w:r w:rsidRPr="00535DA9">
        <w:rPr>
          <w:rFonts w:ascii="標楷體" w:eastAsia="標楷體" w:hAnsi="標楷體" w:hint="eastAsia"/>
          <w:sz w:val="32"/>
          <w:szCs w:val="32"/>
        </w:rPr>
        <w:t>舉例說明</w:t>
      </w:r>
      <w:r>
        <w:rPr>
          <w:rFonts w:ascii="標楷體" w:eastAsia="標楷體" w:hAnsi="標楷體" w:hint="eastAsia"/>
          <w:sz w:val="32"/>
          <w:szCs w:val="32"/>
        </w:rPr>
        <w:t>如下：</w:t>
      </w:r>
    </w:p>
    <w:p w:rsidR="00D4227E" w:rsidRPr="0027110D" w:rsidRDefault="00D4227E" w:rsidP="00A7019B">
      <w:pPr>
        <w:spacing w:line="500" w:lineRule="exact"/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</w:p>
    <w:p w:rsidR="0027110D" w:rsidRPr="00A7019B" w:rsidRDefault="0027110D" w:rsidP="00A7019B">
      <w:pPr>
        <w:spacing w:line="500" w:lineRule="exact"/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</w:p>
    <w:tbl>
      <w:tblPr>
        <w:tblStyle w:val="a8"/>
        <w:tblW w:w="8930" w:type="dxa"/>
        <w:tblInd w:w="534" w:type="dxa"/>
        <w:tblLook w:val="04A0"/>
      </w:tblPr>
      <w:tblGrid>
        <w:gridCol w:w="2268"/>
        <w:gridCol w:w="1275"/>
        <w:gridCol w:w="1276"/>
        <w:gridCol w:w="1833"/>
        <w:gridCol w:w="2278"/>
      </w:tblGrid>
      <w:tr w:rsidR="006454CA" w:rsidTr="006454CA">
        <w:tc>
          <w:tcPr>
            <w:tcW w:w="2268" w:type="dxa"/>
          </w:tcPr>
          <w:p w:rsidR="006454CA" w:rsidRPr="00E57695" w:rsidRDefault="006454CA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6454CA" w:rsidRPr="00E57695" w:rsidRDefault="006454CA" w:rsidP="00162E69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建築貸款撥貸金額</w:t>
            </w:r>
            <w:r>
              <w:rPr>
                <w:rFonts w:ascii="標楷體" w:eastAsia="標楷體" w:hAnsi="標楷體" w:hint="eastAsia"/>
                <w:szCs w:val="24"/>
              </w:rPr>
              <w:t>（舉例）</w:t>
            </w:r>
          </w:p>
        </w:tc>
        <w:tc>
          <w:tcPr>
            <w:tcW w:w="1276" w:type="dxa"/>
          </w:tcPr>
          <w:p w:rsidR="006454CA" w:rsidRDefault="006454CA" w:rsidP="00162E69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建築貸款收回金額</w:t>
            </w:r>
          </w:p>
          <w:p w:rsidR="006454CA" w:rsidRPr="00E57695" w:rsidRDefault="006454CA" w:rsidP="00162E69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（舉例）</w:t>
            </w:r>
          </w:p>
        </w:tc>
        <w:tc>
          <w:tcPr>
            <w:tcW w:w="1833" w:type="dxa"/>
          </w:tcPr>
          <w:p w:rsidR="006454CA" w:rsidRDefault="006454CA" w:rsidP="005D1F41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備抵呆帳</w:t>
            </w:r>
          </w:p>
          <w:p w:rsidR="006454CA" w:rsidRPr="00E57695" w:rsidRDefault="006454CA" w:rsidP="005D1F41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提撥時點</w:t>
            </w:r>
          </w:p>
        </w:tc>
        <w:tc>
          <w:tcPr>
            <w:tcW w:w="2278" w:type="dxa"/>
          </w:tcPr>
          <w:p w:rsidR="006454CA" w:rsidRDefault="006454CA" w:rsidP="005D1F41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備抵呆帳</w:t>
            </w:r>
          </w:p>
          <w:p w:rsidR="006454CA" w:rsidRPr="00E57695" w:rsidRDefault="006454CA" w:rsidP="005D1F41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提撥金額</w:t>
            </w:r>
          </w:p>
        </w:tc>
      </w:tr>
      <w:tr w:rsidR="00E67B19" w:rsidTr="00E67B19">
        <w:trPr>
          <w:trHeight w:val="504"/>
        </w:trPr>
        <w:tc>
          <w:tcPr>
            <w:tcW w:w="2268" w:type="dxa"/>
          </w:tcPr>
          <w:p w:rsidR="00E67B19" w:rsidRPr="00E57695" w:rsidRDefault="00E67B19" w:rsidP="00162E69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103年9月</w:t>
            </w:r>
          </w:p>
        </w:tc>
        <w:tc>
          <w:tcPr>
            <w:tcW w:w="1275" w:type="dxa"/>
          </w:tcPr>
          <w:p w:rsidR="00E67B19" w:rsidRPr="00E57695" w:rsidRDefault="00E67B19" w:rsidP="00162E69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2千萬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76" w:type="dxa"/>
          </w:tcPr>
          <w:p w:rsidR="00E67B19" w:rsidRPr="00E57695" w:rsidRDefault="00E67B19" w:rsidP="00162E69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1千萬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33" w:type="dxa"/>
            <w:vMerge w:val="restart"/>
          </w:tcPr>
          <w:p w:rsidR="00E67B19" w:rsidRPr="00E57695" w:rsidRDefault="00E67B19" w:rsidP="00A7019B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103年11月</w:t>
            </w:r>
            <w:r>
              <w:rPr>
                <w:rFonts w:ascii="標楷體" w:eastAsia="標楷體" w:hAnsi="標楷體" w:hint="eastAsia"/>
                <w:szCs w:val="24"/>
              </w:rPr>
              <w:t>10日前</w:t>
            </w:r>
          </w:p>
        </w:tc>
        <w:tc>
          <w:tcPr>
            <w:tcW w:w="2278" w:type="dxa"/>
            <w:vMerge w:val="restart"/>
          </w:tcPr>
          <w:p w:rsidR="00E67B19" w:rsidRPr="00E57695" w:rsidRDefault="00E67B19" w:rsidP="00E67B19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57695">
              <w:rPr>
                <w:rFonts w:ascii="標楷體" w:eastAsia="標楷體" w:hAnsi="標楷體" w:hint="eastAsia"/>
                <w:szCs w:val="24"/>
              </w:rPr>
              <w:t>千萬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Pr="00E57695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57695">
              <w:rPr>
                <w:rFonts w:ascii="標楷體" w:eastAsia="標楷體" w:hAnsi="標楷體" w:hint="eastAsia"/>
                <w:szCs w:val="24"/>
              </w:rPr>
              <w:t>千萬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Pr="00E57695">
              <w:rPr>
                <w:rFonts w:ascii="標楷體" w:eastAsia="標楷體" w:hAnsi="標楷體" w:hint="eastAsia"/>
                <w:szCs w:val="24"/>
              </w:rPr>
              <w:t>)* 1</w:t>
            </w:r>
            <w:r>
              <w:rPr>
                <w:rFonts w:ascii="標楷體" w:eastAsia="標楷體" w:hAnsi="標楷體" w:hint="eastAsia"/>
                <w:szCs w:val="24"/>
              </w:rPr>
              <w:t xml:space="preserve">% </w:t>
            </w:r>
            <w:r w:rsidRPr="00E57695">
              <w:rPr>
                <w:rFonts w:ascii="標楷體" w:eastAsia="標楷體" w:hAnsi="標楷體" w:hint="eastAsia"/>
                <w:szCs w:val="24"/>
              </w:rPr>
              <w:t>=</w:t>
            </w:r>
            <w:r>
              <w:rPr>
                <w:rFonts w:ascii="標楷體" w:eastAsia="標楷體" w:hAnsi="標楷體" w:hint="eastAsia"/>
                <w:szCs w:val="24"/>
              </w:rPr>
              <w:t xml:space="preserve"> 2</w:t>
            </w:r>
            <w:r w:rsidRPr="00E57695">
              <w:rPr>
                <w:rFonts w:ascii="標楷體" w:eastAsia="標楷體" w:hAnsi="標楷體" w:hint="eastAsia"/>
                <w:szCs w:val="24"/>
              </w:rPr>
              <w:t>0萬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E67B19" w:rsidTr="00F564C7">
        <w:trPr>
          <w:trHeight w:val="504"/>
        </w:trPr>
        <w:tc>
          <w:tcPr>
            <w:tcW w:w="2268" w:type="dxa"/>
          </w:tcPr>
          <w:p w:rsidR="00E67B19" w:rsidRPr="00E57695" w:rsidRDefault="00E67B19" w:rsidP="00162E69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103年10月</w:t>
            </w:r>
          </w:p>
        </w:tc>
        <w:tc>
          <w:tcPr>
            <w:tcW w:w="1275" w:type="dxa"/>
          </w:tcPr>
          <w:p w:rsidR="00E67B19" w:rsidRPr="00E57695" w:rsidRDefault="00E67B19" w:rsidP="00162E69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2千萬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76" w:type="dxa"/>
          </w:tcPr>
          <w:p w:rsidR="00E67B19" w:rsidRPr="00E57695" w:rsidRDefault="00E67B19" w:rsidP="00162E69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1千萬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33" w:type="dxa"/>
            <w:vMerge/>
          </w:tcPr>
          <w:p w:rsidR="00E67B19" w:rsidRPr="00E57695" w:rsidRDefault="00E67B19" w:rsidP="00A7019B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8" w:type="dxa"/>
            <w:vMerge/>
          </w:tcPr>
          <w:p w:rsidR="00E67B19" w:rsidRPr="00E57695" w:rsidRDefault="00E67B19" w:rsidP="00101FE3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D4227E" w:rsidTr="006454CA">
        <w:tc>
          <w:tcPr>
            <w:tcW w:w="2268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103年11月</w:t>
            </w:r>
          </w:p>
        </w:tc>
        <w:tc>
          <w:tcPr>
            <w:tcW w:w="1275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2千萬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76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33" w:type="dxa"/>
            <w:vMerge w:val="restart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104年1月</w:t>
            </w:r>
            <w:r w:rsidR="006454CA">
              <w:rPr>
                <w:rFonts w:ascii="標楷體" w:eastAsia="標楷體" w:hAnsi="標楷體" w:hint="eastAsia"/>
                <w:szCs w:val="24"/>
              </w:rPr>
              <w:t>10日前</w:t>
            </w:r>
          </w:p>
        </w:tc>
        <w:tc>
          <w:tcPr>
            <w:tcW w:w="2278" w:type="dxa"/>
            <w:vMerge w:val="restart"/>
          </w:tcPr>
          <w:p w:rsidR="00D4227E" w:rsidRPr="00E57695" w:rsidRDefault="00D4227E" w:rsidP="00E5769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(4千萬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  <w:r w:rsidRPr="00E57695">
              <w:rPr>
                <w:rFonts w:ascii="標楷體" w:eastAsia="標楷體" w:hAnsi="標楷體" w:hint="eastAsia"/>
                <w:szCs w:val="24"/>
              </w:rPr>
              <w:t>-1千萬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  <w:r w:rsidRPr="00E57695">
              <w:rPr>
                <w:rFonts w:ascii="標楷體" w:eastAsia="標楷體" w:hAnsi="標楷體" w:hint="eastAsia"/>
                <w:szCs w:val="24"/>
              </w:rPr>
              <w:t>)*1</w:t>
            </w:r>
            <w:r w:rsidR="00E57695">
              <w:rPr>
                <w:rFonts w:ascii="標楷體" w:eastAsia="標楷體" w:hAnsi="標楷體" w:hint="eastAsia"/>
                <w:szCs w:val="24"/>
              </w:rPr>
              <w:t xml:space="preserve">% </w:t>
            </w:r>
            <w:r w:rsidRPr="00E57695">
              <w:rPr>
                <w:rFonts w:ascii="標楷體" w:eastAsia="標楷體" w:hAnsi="標楷體" w:hint="eastAsia"/>
                <w:szCs w:val="24"/>
              </w:rPr>
              <w:t>=</w:t>
            </w:r>
            <w:r w:rsidR="00E576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7695">
              <w:rPr>
                <w:rFonts w:ascii="標楷體" w:eastAsia="標楷體" w:hAnsi="標楷體" w:hint="eastAsia"/>
                <w:szCs w:val="24"/>
              </w:rPr>
              <w:t>30萬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D4227E" w:rsidTr="006454CA">
        <w:tc>
          <w:tcPr>
            <w:tcW w:w="2268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103年12月</w:t>
            </w:r>
          </w:p>
        </w:tc>
        <w:tc>
          <w:tcPr>
            <w:tcW w:w="1275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2千萬</w:t>
            </w:r>
            <w:r w:rsidR="006454C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76" w:type="dxa"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5769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33" w:type="dxa"/>
            <w:vMerge/>
          </w:tcPr>
          <w:p w:rsidR="00D4227E" w:rsidRPr="00E57695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8" w:type="dxa"/>
            <w:vMerge/>
          </w:tcPr>
          <w:p w:rsidR="00D4227E" w:rsidRDefault="00D4227E" w:rsidP="002F51A6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7019B" w:rsidRDefault="00A7019B" w:rsidP="00A7019B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A7019B" w:rsidRDefault="00A7019B" w:rsidP="00A7019B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問</w:t>
      </w:r>
      <w:r w:rsidR="00E76C85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346E4">
        <w:rPr>
          <w:rFonts w:ascii="標楷體" w:eastAsia="標楷體" w:hAnsi="標楷體" w:hint="eastAsia"/>
          <w:sz w:val="32"/>
          <w:szCs w:val="32"/>
        </w:rPr>
        <w:t>建築貸款備抵呆帳</w:t>
      </w:r>
      <w:r>
        <w:rPr>
          <w:rFonts w:ascii="標楷體" w:eastAsia="標楷體" w:hAnsi="標楷體" w:hint="eastAsia"/>
          <w:sz w:val="32"/>
          <w:szCs w:val="32"/>
        </w:rPr>
        <w:t>提撥方式為何？</w:t>
      </w:r>
    </w:p>
    <w:p w:rsidR="00A7019B" w:rsidRDefault="00A7019B" w:rsidP="00A7019B">
      <w:pPr>
        <w:spacing w:line="500" w:lineRule="exact"/>
        <w:ind w:left="707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答：會計科目比照一般放款帳列於「備抵呆帳-放款」項下，</w:t>
      </w:r>
      <w:r w:rsidR="005B766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惟應就</w:t>
      </w:r>
      <w:r w:rsidRPr="00A346E4">
        <w:rPr>
          <w:rFonts w:ascii="標楷體" w:eastAsia="標楷體" w:hAnsi="標楷體" w:hint="eastAsia"/>
          <w:sz w:val="32"/>
          <w:szCs w:val="32"/>
        </w:rPr>
        <w:t>建築貸款備抵呆帳</w:t>
      </w:r>
      <w:r>
        <w:rPr>
          <w:rFonts w:ascii="標楷體" w:eastAsia="標楷體" w:hAnsi="標楷體" w:hint="eastAsia"/>
          <w:sz w:val="32"/>
          <w:szCs w:val="32"/>
        </w:rPr>
        <w:t>之提撥日期及帳列餘額設簿登記備查。</w:t>
      </w:r>
    </w:p>
    <w:p w:rsidR="001B766B" w:rsidRPr="001B766B" w:rsidRDefault="001B766B" w:rsidP="00A7019B">
      <w:pPr>
        <w:spacing w:line="500" w:lineRule="exact"/>
        <w:ind w:left="707" w:hangingChars="221" w:hanging="707"/>
        <w:rPr>
          <w:rFonts w:ascii="標楷體" w:eastAsia="標楷體" w:hAnsi="標楷體"/>
          <w:sz w:val="32"/>
          <w:szCs w:val="32"/>
        </w:rPr>
      </w:pPr>
    </w:p>
    <w:p w:rsidR="00A7019B" w:rsidRDefault="00A7019B" w:rsidP="00E76C85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問</w:t>
      </w:r>
      <w:r w:rsidR="00E76C85"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3E5CCA">
        <w:rPr>
          <w:rFonts w:ascii="標楷體" w:eastAsia="標楷體" w:hAnsi="標楷體" w:hint="eastAsia"/>
          <w:sz w:val="32"/>
          <w:szCs w:val="32"/>
        </w:rPr>
        <w:t>應</w:t>
      </w:r>
      <w:r w:rsidR="00101FE3">
        <w:rPr>
          <w:rFonts w:ascii="標楷體" w:eastAsia="標楷體" w:hAnsi="標楷體" w:hint="eastAsia"/>
          <w:sz w:val="32"/>
          <w:szCs w:val="32"/>
        </w:rPr>
        <w:t>如何</w:t>
      </w:r>
      <w:r w:rsidR="00E76C85">
        <w:rPr>
          <w:rFonts w:ascii="標楷體" w:eastAsia="標楷體" w:hAnsi="標楷體" w:hint="eastAsia"/>
          <w:sz w:val="32"/>
          <w:szCs w:val="32"/>
        </w:rPr>
        <w:t>函報建</w:t>
      </w:r>
      <w:r w:rsidRPr="00F826D0">
        <w:rPr>
          <w:rFonts w:ascii="標楷體" w:eastAsia="標楷體" w:hAnsi="標楷體" w:hint="eastAsia"/>
          <w:sz w:val="32"/>
          <w:szCs w:val="32"/>
        </w:rPr>
        <w:t>築貸款</w:t>
      </w:r>
      <w:r w:rsidR="00E76C85">
        <w:rPr>
          <w:rFonts w:ascii="標楷體" w:eastAsia="標楷體" w:hAnsi="標楷體" w:hint="eastAsia"/>
          <w:sz w:val="32"/>
          <w:szCs w:val="32"/>
        </w:rPr>
        <w:t>辦理情形表</w:t>
      </w:r>
      <w:r w:rsidR="003E5CCA">
        <w:rPr>
          <w:rFonts w:ascii="標楷體" w:eastAsia="標楷體" w:hAnsi="標楷體" w:hint="eastAsia"/>
          <w:sz w:val="32"/>
          <w:szCs w:val="32"/>
        </w:rPr>
        <w:t>?</w:t>
      </w:r>
      <w:r w:rsidRPr="00F826D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7110D" w:rsidRDefault="00A7019B" w:rsidP="00E76C85">
      <w:pPr>
        <w:spacing w:line="500" w:lineRule="exact"/>
        <w:ind w:leftChars="-413" w:left="427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76C85">
        <w:rPr>
          <w:rFonts w:ascii="標楷體" w:eastAsia="標楷體" w:hAnsi="標楷體" w:hint="eastAsia"/>
          <w:sz w:val="32"/>
          <w:szCs w:val="32"/>
        </w:rPr>
        <w:t xml:space="preserve">     答：</w:t>
      </w:r>
    </w:p>
    <w:p w:rsidR="00A7019B" w:rsidRDefault="0027110D" w:rsidP="0027110D">
      <w:pPr>
        <w:spacing w:line="500" w:lineRule="exact"/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假設C農會</w:t>
      </w:r>
      <w:r w:rsidRPr="0027110D">
        <w:rPr>
          <w:rFonts w:ascii="標楷體" w:eastAsia="標楷體" w:hAnsi="標楷體" w:hint="eastAsia"/>
          <w:sz w:val="32"/>
          <w:szCs w:val="32"/>
        </w:rPr>
        <w:t>建築貸款占信用部上年度決算淨值比率</w:t>
      </w:r>
      <w:r w:rsidR="00A10BA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103年10月為107%、103年11月為99%、103年12月為95%</w:t>
      </w:r>
      <w:r w:rsidR="002A5BC7"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ascii="標楷體" w:eastAsia="標楷體" w:hAnsi="標楷體" w:hint="eastAsia"/>
          <w:sz w:val="32"/>
          <w:szCs w:val="32"/>
        </w:rPr>
        <w:t>該農會</w:t>
      </w:r>
      <w:r w:rsidR="00E76C85">
        <w:rPr>
          <w:rFonts w:ascii="標楷體" w:eastAsia="標楷體" w:hAnsi="標楷體" w:hint="eastAsia"/>
          <w:sz w:val="32"/>
          <w:szCs w:val="32"/>
        </w:rPr>
        <w:t>103年10月應函報建</w:t>
      </w:r>
      <w:r w:rsidR="00E76C85" w:rsidRPr="00F826D0">
        <w:rPr>
          <w:rFonts w:ascii="標楷體" w:eastAsia="標楷體" w:hAnsi="標楷體" w:hint="eastAsia"/>
          <w:sz w:val="32"/>
          <w:szCs w:val="32"/>
        </w:rPr>
        <w:t>築貸款</w:t>
      </w:r>
      <w:r w:rsidR="00E76C85">
        <w:rPr>
          <w:rFonts w:ascii="標楷體" w:eastAsia="標楷體" w:hAnsi="標楷體" w:hint="eastAsia"/>
          <w:sz w:val="32"/>
          <w:szCs w:val="32"/>
        </w:rPr>
        <w:t>辦理情形表，</w:t>
      </w:r>
      <w:r w:rsidR="00A7019B" w:rsidRPr="00333C15">
        <w:rPr>
          <w:rFonts w:ascii="標楷體" w:eastAsia="標楷體" w:hAnsi="標楷體" w:hint="eastAsia"/>
          <w:sz w:val="32"/>
          <w:szCs w:val="32"/>
        </w:rPr>
        <w:t>103年11月</w:t>
      </w:r>
      <w:r w:rsidR="00BF5D61">
        <w:rPr>
          <w:rFonts w:ascii="標楷體" w:eastAsia="標楷體" w:hAnsi="標楷體" w:hint="eastAsia"/>
          <w:sz w:val="32"/>
          <w:szCs w:val="32"/>
        </w:rPr>
        <w:t>及 12月</w:t>
      </w:r>
      <w:r w:rsidR="00E76C85">
        <w:rPr>
          <w:rFonts w:ascii="標楷體" w:eastAsia="標楷體" w:hAnsi="標楷體" w:hint="eastAsia"/>
          <w:sz w:val="32"/>
          <w:szCs w:val="32"/>
        </w:rPr>
        <w:t>建築貸款比率未逾100%，無須</w:t>
      </w:r>
      <w:r w:rsidR="00A7019B" w:rsidRPr="00333C15">
        <w:rPr>
          <w:rFonts w:ascii="標楷體" w:eastAsia="標楷體" w:hAnsi="標楷體" w:hint="eastAsia"/>
          <w:sz w:val="32"/>
          <w:szCs w:val="32"/>
        </w:rPr>
        <w:t>函報</w:t>
      </w:r>
      <w:r w:rsidR="00BF5D61">
        <w:rPr>
          <w:rFonts w:ascii="標楷體" w:eastAsia="標楷體" w:hAnsi="標楷體" w:hint="eastAsia"/>
          <w:sz w:val="32"/>
          <w:szCs w:val="32"/>
        </w:rPr>
        <w:t>，惟仍應依規定提撥建築貸款備抵呆帳</w:t>
      </w:r>
      <w:r w:rsidR="00A7019B" w:rsidRPr="00050134">
        <w:rPr>
          <w:rFonts w:ascii="標楷體" w:eastAsia="標楷體" w:hAnsi="標楷體" w:hint="eastAsia"/>
          <w:sz w:val="32"/>
          <w:szCs w:val="32"/>
        </w:rPr>
        <w:t>。</w:t>
      </w:r>
    </w:p>
    <w:p w:rsidR="00BF5D61" w:rsidRDefault="00BF5D61" w:rsidP="00E76C85">
      <w:pPr>
        <w:spacing w:line="500" w:lineRule="exact"/>
        <w:ind w:leftChars="-413" w:left="427" w:hangingChars="443" w:hanging="1418"/>
        <w:rPr>
          <w:rFonts w:ascii="標楷體" w:eastAsia="標楷體" w:hAnsi="標楷體"/>
          <w:sz w:val="32"/>
          <w:szCs w:val="32"/>
        </w:rPr>
      </w:pPr>
    </w:p>
    <w:p w:rsidR="00FE3BE3" w:rsidRDefault="00E76C85" w:rsidP="00FE3BE3">
      <w:pPr>
        <w:spacing w:line="500" w:lineRule="exact"/>
        <w:ind w:leftChars="1" w:left="991" w:hangingChars="309" w:hanging="989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</w:rPr>
        <w:t>問</w:t>
      </w:r>
      <w:r w:rsidR="00BF5D61">
        <w:rPr>
          <w:rFonts w:ascii="標楷體" w:eastAsia="標楷體" w:hAnsi="標楷體" w:hint="eastAsia"/>
          <w:sz w:val="32"/>
          <w:szCs w:val="32"/>
        </w:rPr>
        <w:t>七、</w:t>
      </w:r>
      <w:r w:rsidR="00FE3BE3">
        <w:rPr>
          <w:rFonts w:ascii="標楷體" w:eastAsia="標楷體" w:hAnsi="標楷體" w:hint="eastAsia"/>
          <w:sz w:val="32"/>
          <w:szCs w:val="32"/>
        </w:rPr>
        <w:t>如預估</w:t>
      </w:r>
      <w:r w:rsidR="00FE3BE3" w:rsidRPr="0027110D">
        <w:rPr>
          <w:rFonts w:ascii="標楷體" w:eastAsia="標楷體" w:hAnsi="標楷體" w:hint="eastAsia"/>
          <w:sz w:val="32"/>
          <w:szCs w:val="32"/>
        </w:rPr>
        <w:t>建築貸款占信用部上年度決算淨值比率</w:t>
      </w:r>
      <w:r w:rsidR="00FE3BE3">
        <w:rPr>
          <w:rFonts w:ascii="標楷體" w:eastAsia="標楷體" w:hAnsi="標楷體" w:hint="eastAsia"/>
          <w:sz w:val="32"/>
          <w:szCs w:val="32"/>
        </w:rPr>
        <w:t>將</w:t>
      </w:r>
      <w:r w:rsidR="00FE3BE3">
        <w:rPr>
          <w:rFonts w:ascii="標楷體" w:eastAsia="標楷體" w:cs="標楷體" w:hint="eastAsia"/>
          <w:kern w:val="0"/>
          <w:sz w:val="32"/>
          <w:szCs w:val="32"/>
          <w:lang w:val="zh-TW"/>
        </w:rPr>
        <w:t>超逾200%，應如何專案申請？</w:t>
      </w:r>
    </w:p>
    <w:p w:rsidR="00FE3BE3" w:rsidRDefault="00FE3BE3" w:rsidP="00AE790A">
      <w:pPr>
        <w:spacing w:line="500" w:lineRule="exact"/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</w:p>
    <w:p w:rsidR="00FE3BE3" w:rsidRDefault="00AE790A" w:rsidP="00101FE3">
      <w:pPr>
        <w:spacing w:line="500" w:lineRule="exact"/>
        <w:ind w:leftChars="-295" w:left="569" w:hangingChars="399" w:hanging="127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 w:rsidR="00101FE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答：</w:t>
      </w:r>
    </w:p>
    <w:p w:rsidR="00D4227E" w:rsidRDefault="00FE3BE3" w:rsidP="00FE3BE3">
      <w:pPr>
        <w:spacing w:line="500" w:lineRule="exact"/>
        <w:ind w:firstLine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假設D農會</w:t>
      </w:r>
      <w:r w:rsidRPr="0027110D">
        <w:rPr>
          <w:rFonts w:ascii="標楷體" w:eastAsia="標楷體" w:hAnsi="標楷體" w:hint="eastAsia"/>
          <w:sz w:val="32"/>
          <w:szCs w:val="32"/>
        </w:rPr>
        <w:t>占信用部上年度決算淨值比率</w:t>
      </w:r>
      <w:r>
        <w:rPr>
          <w:rFonts w:ascii="標楷體" w:eastAsia="標楷體" w:hAnsi="標楷體" w:hint="eastAsia"/>
          <w:sz w:val="32"/>
          <w:szCs w:val="32"/>
        </w:rPr>
        <w:t>為190%，惟加計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已受理借款申請書但尚未核准及已核准尚未撥款之案件後，將超逾200%，</w:t>
      </w:r>
      <w:r w:rsidR="000A7926">
        <w:rPr>
          <w:rFonts w:ascii="標楷體" w:eastAsia="標楷體" w:cs="標楷體" w:hint="eastAsia"/>
          <w:kern w:val="0"/>
          <w:sz w:val="32"/>
          <w:szCs w:val="32"/>
          <w:lang w:val="zh-TW"/>
        </w:rPr>
        <w:t>可依</w:t>
      </w:r>
      <w:r w:rsidR="00BF5D61">
        <w:rPr>
          <w:rFonts w:ascii="標楷體" w:eastAsia="標楷體" w:hAnsi="標楷體" w:hint="eastAsia"/>
          <w:sz w:val="32"/>
          <w:szCs w:val="32"/>
        </w:rPr>
        <w:t>附表一</w:t>
      </w:r>
      <w:r w:rsidR="00101FE3" w:rsidRPr="00101FE3">
        <w:rPr>
          <w:rFonts w:ascii="標楷體" w:eastAsia="標楷體" w:cs="標楷體" w:hint="eastAsia"/>
          <w:kern w:val="0"/>
          <w:sz w:val="32"/>
          <w:szCs w:val="32"/>
          <w:lang w:val="zh-TW"/>
        </w:rPr>
        <w:t>A</w:t>
      </w:r>
      <w:r w:rsidR="00BF5D61" w:rsidRPr="00101FE3">
        <w:rPr>
          <w:rFonts w:ascii="標楷體" w:eastAsia="標楷體" w:cs="標楷體" w:hint="eastAsia"/>
          <w:kern w:val="0"/>
          <w:sz w:val="32"/>
          <w:szCs w:val="32"/>
          <w:lang w:val="zh-TW"/>
        </w:rPr>
        <w:t>格</w:t>
      </w:r>
      <w:r w:rsidR="00BF5D61">
        <w:rPr>
          <w:rFonts w:ascii="標楷體" w:eastAsia="標楷體" w:hAnsi="標楷體" w:hint="eastAsia"/>
          <w:sz w:val="32"/>
          <w:szCs w:val="32"/>
        </w:rPr>
        <w:t>式，於</w:t>
      </w:r>
      <w:r w:rsidR="00073BCD">
        <w:rPr>
          <w:rFonts w:ascii="標楷體" w:eastAsia="標楷體" w:hAnsi="標楷體" w:hint="eastAsia"/>
          <w:sz w:val="32"/>
          <w:szCs w:val="32"/>
        </w:rPr>
        <w:t>10</w:t>
      </w:r>
      <w:r w:rsidR="00E57695">
        <w:rPr>
          <w:rFonts w:ascii="標楷體" w:eastAsia="標楷體" w:hAnsi="標楷體" w:hint="eastAsia"/>
          <w:sz w:val="32"/>
          <w:szCs w:val="32"/>
        </w:rPr>
        <w:t>月</w:t>
      </w:r>
      <w:r w:rsidR="00073BCD">
        <w:rPr>
          <w:rFonts w:ascii="標楷體" w:eastAsia="標楷體" w:hAnsi="標楷體" w:hint="eastAsia"/>
          <w:sz w:val="32"/>
          <w:szCs w:val="32"/>
        </w:rPr>
        <w:t>7</w:t>
      </w:r>
      <w:r w:rsidR="00E57695">
        <w:rPr>
          <w:rFonts w:ascii="標楷體" w:eastAsia="標楷體" w:hAnsi="標楷體" w:hint="eastAsia"/>
          <w:sz w:val="32"/>
          <w:szCs w:val="32"/>
        </w:rPr>
        <w:t>日前</w:t>
      </w:r>
      <w:r w:rsidR="00BF5D61">
        <w:rPr>
          <w:rFonts w:ascii="標楷體" w:eastAsia="標楷體" w:hAnsi="標楷體" w:hint="eastAsia"/>
          <w:sz w:val="32"/>
          <w:szCs w:val="32"/>
        </w:rPr>
        <w:t>函報農業金融局</w:t>
      </w:r>
      <w:r w:rsidR="00BF5D61" w:rsidRPr="00442C39">
        <w:rPr>
          <w:rFonts w:ascii="標楷體" w:eastAsia="標楷體" w:hAnsi="標楷體" w:hint="eastAsia"/>
          <w:sz w:val="32"/>
          <w:szCs w:val="32"/>
        </w:rPr>
        <w:t>專案申請核准</w:t>
      </w:r>
      <w:r w:rsidR="003E5CCA">
        <w:rPr>
          <w:rFonts w:ascii="標楷體" w:eastAsia="標楷體" w:hAnsi="標楷體" w:hint="eastAsia"/>
          <w:sz w:val="32"/>
          <w:szCs w:val="32"/>
        </w:rPr>
        <w:t>。</w:t>
      </w:r>
      <w:r w:rsidR="00AE790A">
        <w:rPr>
          <w:rFonts w:ascii="標楷體" w:eastAsia="標楷體" w:cs="標楷體" w:hint="eastAsia"/>
          <w:kern w:val="0"/>
          <w:sz w:val="32"/>
          <w:szCs w:val="32"/>
          <w:lang w:val="zh-TW"/>
        </w:rPr>
        <w:t>經</w:t>
      </w:r>
      <w:r w:rsidR="00AE790A" w:rsidRPr="00442C39">
        <w:rPr>
          <w:rFonts w:ascii="標楷體" w:eastAsia="標楷體" w:hAnsi="標楷體" w:hint="eastAsia"/>
          <w:sz w:val="32"/>
          <w:szCs w:val="32"/>
        </w:rPr>
        <w:t>專案核准</w:t>
      </w:r>
      <w:r w:rsidR="00AE790A">
        <w:rPr>
          <w:rFonts w:ascii="標楷體" w:eastAsia="標楷體" w:hAnsi="標楷體" w:hint="eastAsia"/>
          <w:sz w:val="32"/>
          <w:szCs w:val="32"/>
        </w:rPr>
        <w:t>之案件，其</w:t>
      </w:r>
      <w:r w:rsidR="00AE790A" w:rsidRPr="00A346E4">
        <w:rPr>
          <w:rFonts w:ascii="標楷體" w:eastAsia="標楷體" w:hAnsi="標楷體" w:hint="eastAsia"/>
          <w:sz w:val="32"/>
          <w:szCs w:val="32"/>
        </w:rPr>
        <w:t>提</w:t>
      </w:r>
      <w:r w:rsidR="00AE790A">
        <w:rPr>
          <w:rFonts w:ascii="標楷體" w:eastAsia="標楷體" w:hAnsi="標楷體" w:hint="eastAsia"/>
          <w:sz w:val="32"/>
          <w:szCs w:val="32"/>
        </w:rPr>
        <w:t>撥</w:t>
      </w:r>
      <w:r w:rsidR="00AE790A" w:rsidRPr="00A346E4">
        <w:rPr>
          <w:rFonts w:ascii="標楷體" w:eastAsia="標楷體" w:hAnsi="標楷體" w:hint="eastAsia"/>
          <w:sz w:val="32"/>
          <w:szCs w:val="32"/>
        </w:rPr>
        <w:t>備抵呆帳</w:t>
      </w:r>
      <w:r w:rsidR="00AE790A">
        <w:rPr>
          <w:rFonts w:ascii="標楷體" w:eastAsia="標楷體" w:hAnsi="標楷體" w:hint="eastAsia"/>
          <w:sz w:val="32"/>
          <w:szCs w:val="32"/>
        </w:rPr>
        <w:t>比率將另案核定</w:t>
      </w:r>
      <w:r w:rsidR="00E57695">
        <w:rPr>
          <w:rFonts w:ascii="標楷體" w:eastAsia="標楷體" w:hAnsi="標楷體" w:hint="eastAsia"/>
          <w:sz w:val="32"/>
          <w:szCs w:val="32"/>
        </w:rPr>
        <w:t>。</w:t>
      </w:r>
    </w:p>
    <w:p w:rsidR="0083351B" w:rsidRDefault="0083351B" w:rsidP="00FE3BE3">
      <w:pPr>
        <w:spacing w:line="500" w:lineRule="exact"/>
        <w:ind w:firstLine="2"/>
        <w:rPr>
          <w:rFonts w:ascii="標楷體" w:eastAsia="標楷體" w:hAnsi="標楷體"/>
          <w:sz w:val="32"/>
          <w:szCs w:val="32"/>
        </w:rPr>
      </w:pPr>
    </w:p>
    <w:p w:rsidR="0083351B" w:rsidRDefault="0083351B" w:rsidP="0083351B">
      <w:pPr>
        <w:spacing w:line="500" w:lineRule="exact"/>
        <w:ind w:firstLine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問八 、對於本項措施，如有疑問，應如何尋求協助？</w:t>
      </w:r>
    </w:p>
    <w:p w:rsidR="0083351B" w:rsidRDefault="0083351B" w:rsidP="0083351B">
      <w:pPr>
        <w:spacing w:line="500" w:lineRule="exact"/>
        <w:ind w:firstLine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答：</w:t>
      </w:r>
    </w:p>
    <w:p w:rsidR="0083351B" w:rsidRPr="00BF5D61" w:rsidRDefault="0083351B" w:rsidP="0083351B">
      <w:pPr>
        <w:spacing w:line="500" w:lineRule="exact"/>
        <w:ind w:firstLine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對於本項措施，如有疑問，可電洽農業金融局第二組承辦人饒稽核欣榮，電話：（02）3393-5837，或洽全國農業金庫輔導員協助。</w:t>
      </w:r>
    </w:p>
    <w:p w:rsidR="00333C15" w:rsidRPr="00333C15" w:rsidRDefault="00333C15" w:rsidP="00333C15">
      <w:pPr>
        <w:spacing w:line="500" w:lineRule="exact"/>
        <w:ind w:leftChars="472" w:left="1415" w:hangingChars="88" w:hanging="282"/>
        <w:rPr>
          <w:rFonts w:ascii="標楷體" w:eastAsia="標楷體" w:hAnsi="標楷體"/>
          <w:sz w:val="32"/>
          <w:szCs w:val="32"/>
        </w:rPr>
      </w:pPr>
    </w:p>
    <w:p w:rsidR="00B95241" w:rsidRPr="00B95241" w:rsidRDefault="000B42D0" w:rsidP="00B9524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</w:t>
      </w:r>
    </w:p>
    <w:sectPr w:rsidR="00B95241" w:rsidRPr="00B95241" w:rsidSect="00535DA9">
      <w:footerReference w:type="default" r:id="rId8"/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DE" w:rsidRDefault="00DF5EDE" w:rsidP="008A112E">
      <w:pPr>
        <w:spacing w:line="240" w:lineRule="auto"/>
      </w:pPr>
      <w:r>
        <w:separator/>
      </w:r>
    </w:p>
  </w:endnote>
  <w:endnote w:type="continuationSeparator" w:id="0">
    <w:p w:rsidR="00DF5EDE" w:rsidRDefault="00DF5EDE" w:rsidP="008A1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CA" w:rsidRPr="003E5CCA" w:rsidRDefault="003E5CCA" w:rsidP="003E5CCA">
    <w:pPr>
      <w:pStyle w:val="a5"/>
      <w:jc w:val="center"/>
      <w:rPr>
        <w:rFonts w:ascii="標楷體" w:eastAsia="標楷體" w:hAnsi="標楷體"/>
      </w:rPr>
    </w:pPr>
    <w:r w:rsidRPr="003E5CCA">
      <w:rPr>
        <w:rFonts w:ascii="標楷體" w:eastAsia="標楷體" w:hAnsi="標楷體" w:hint="eastAsia"/>
      </w:rPr>
      <w:t>第</w:t>
    </w:r>
    <w:r w:rsidR="004B5432" w:rsidRPr="003E5CCA">
      <w:rPr>
        <w:rFonts w:ascii="標楷體" w:eastAsia="標楷體" w:hAnsi="標楷體"/>
      </w:rPr>
      <w:fldChar w:fldCharType="begin"/>
    </w:r>
    <w:r w:rsidRPr="003E5CCA">
      <w:rPr>
        <w:rFonts w:ascii="標楷體" w:eastAsia="標楷體" w:hAnsi="標楷體"/>
      </w:rPr>
      <w:instrText xml:space="preserve"> PAGE   \* MERGEFORMAT </w:instrText>
    </w:r>
    <w:r w:rsidR="004B5432" w:rsidRPr="003E5CCA">
      <w:rPr>
        <w:rFonts w:ascii="標楷體" w:eastAsia="標楷體" w:hAnsi="標楷體"/>
      </w:rPr>
      <w:fldChar w:fldCharType="separate"/>
    </w:r>
    <w:r w:rsidR="001C435E" w:rsidRPr="001C435E">
      <w:rPr>
        <w:rFonts w:ascii="標楷體" w:eastAsia="標楷體" w:hAnsi="標楷體"/>
        <w:noProof/>
        <w:lang w:val="zh-TW"/>
      </w:rPr>
      <w:t>2</w:t>
    </w:r>
    <w:r w:rsidR="004B5432" w:rsidRPr="003E5CCA">
      <w:rPr>
        <w:rFonts w:ascii="標楷體" w:eastAsia="標楷體" w:hAnsi="標楷體"/>
      </w:rPr>
      <w:fldChar w:fldCharType="end"/>
    </w:r>
    <w:r w:rsidRPr="003E5CCA">
      <w:rPr>
        <w:rFonts w:ascii="標楷體" w:eastAsia="標楷體" w:hAnsi="標楷體" w:hint="eastAsia"/>
      </w:rPr>
      <w:t>頁</w:t>
    </w:r>
    <w:r w:rsidR="001B766B">
      <w:rPr>
        <w:rFonts w:ascii="標楷體" w:eastAsia="標楷體" w:hAnsi="標楷體" w:hint="eastAsia"/>
      </w:rPr>
      <w:t>，</w:t>
    </w:r>
    <w:r w:rsidR="00C24DBF">
      <w:rPr>
        <w:rFonts w:ascii="標楷體" w:eastAsia="標楷體" w:hAnsi="標楷體" w:hint="eastAsia"/>
      </w:rPr>
      <w:t>共</w:t>
    </w:r>
    <w:r w:rsidR="00330A61">
      <w:rPr>
        <w:rFonts w:ascii="標楷體" w:eastAsia="標楷體" w:hAnsi="標楷體" w:hint="eastAsia"/>
      </w:rPr>
      <w:t>5</w:t>
    </w:r>
    <w:r w:rsidR="00A640B6">
      <w:rPr>
        <w:rFonts w:ascii="標楷體" w:eastAsia="標楷體" w:hAnsi="標楷體" w:hint="eastAsia"/>
      </w:rPr>
      <w:t xml:space="preserve"> </w:t>
    </w:r>
    <w:r w:rsidR="001B766B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DE" w:rsidRDefault="00DF5EDE" w:rsidP="008A112E">
      <w:pPr>
        <w:spacing w:line="240" w:lineRule="auto"/>
      </w:pPr>
      <w:r>
        <w:separator/>
      </w:r>
    </w:p>
  </w:footnote>
  <w:footnote w:type="continuationSeparator" w:id="0">
    <w:p w:rsidR="00DF5EDE" w:rsidRDefault="00DF5EDE" w:rsidP="008A1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3E6"/>
    <w:multiLevelType w:val="hybridMultilevel"/>
    <w:tmpl w:val="C114C56C"/>
    <w:lvl w:ilvl="0" w:tplc="154684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>
    <w:nsid w:val="08F97043"/>
    <w:multiLevelType w:val="hybridMultilevel"/>
    <w:tmpl w:val="A64C3CF2"/>
    <w:lvl w:ilvl="0" w:tplc="8CEA9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4150F3A"/>
    <w:multiLevelType w:val="hybridMultilevel"/>
    <w:tmpl w:val="C114C56C"/>
    <w:lvl w:ilvl="0" w:tplc="1546849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3">
    <w:nsid w:val="401822B0"/>
    <w:multiLevelType w:val="hybridMultilevel"/>
    <w:tmpl w:val="C114C56C"/>
    <w:lvl w:ilvl="0" w:tplc="1546849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4">
    <w:nsid w:val="4FC92707"/>
    <w:multiLevelType w:val="hybridMultilevel"/>
    <w:tmpl w:val="C114C56C"/>
    <w:lvl w:ilvl="0" w:tplc="1546849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5">
    <w:nsid w:val="55641AC0"/>
    <w:multiLevelType w:val="hybridMultilevel"/>
    <w:tmpl w:val="C114C56C"/>
    <w:lvl w:ilvl="0" w:tplc="1546849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241"/>
    <w:rsid w:val="00073BCD"/>
    <w:rsid w:val="0009201B"/>
    <w:rsid w:val="000A7926"/>
    <w:rsid w:val="000B3601"/>
    <w:rsid w:val="000B42D0"/>
    <w:rsid w:val="00101FE3"/>
    <w:rsid w:val="001839A2"/>
    <w:rsid w:val="001B766B"/>
    <w:rsid w:val="001C435E"/>
    <w:rsid w:val="002134C7"/>
    <w:rsid w:val="0026761C"/>
    <w:rsid w:val="0027110D"/>
    <w:rsid w:val="00293642"/>
    <w:rsid w:val="002A5BC7"/>
    <w:rsid w:val="00307A09"/>
    <w:rsid w:val="00316D41"/>
    <w:rsid w:val="00330A61"/>
    <w:rsid w:val="00333C15"/>
    <w:rsid w:val="003C3AB7"/>
    <w:rsid w:val="003D3507"/>
    <w:rsid w:val="003E432A"/>
    <w:rsid w:val="003E5CCA"/>
    <w:rsid w:val="003E69E1"/>
    <w:rsid w:val="0041355B"/>
    <w:rsid w:val="004165A6"/>
    <w:rsid w:val="004243AA"/>
    <w:rsid w:val="004B5432"/>
    <w:rsid w:val="004D2FCA"/>
    <w:rsid w:val="00535DA9"/>
    <w:rsid w:val="005522D2"/>
    <w:rsid w:val="005B7669"/>
    <w:rsid w:val="005C246D"/>
    <w:rsid w:val="005D1F41"/>
    <w:rsid w:val="005F191A"/>
    <w:rsid w:val="00621763"/>
    <w:rsid w:val="006454CA"/>
    <w:rsid w:val="006A3F2D"/>
    <w:rsid w:val="006B0882"/>
    <w:rsid w:val="007A5642"/>
    <w:rsid w:val="00806F5D"/>
    <w:rsid w:val="00813C2A"/>
    <w:rsid w:val="0083351B"/>
    <w:rsid w:val="00844814"/>
    <w:rsid w:val="008834ED"/>
    <w:rsid w:val="008A112E"/>
    <w:rsid w:val="008C0703"/>
    <w:rsid w:val="008D589B"/>
    <w:rsid w:val="008F21AB"/>
    <w:rsid w:val="00946949"/>
    <w:rsid w:val="009606CA"/>
    <w:rsid w:val="00992B5C"/>
    <w:rsid w:val="009A1D10"/>
    <w:rsid w:val="009B1889"/>
    <w:rsid w:val="00A10BAF"/>
    <w:rsid w:val="00A2633D"/>
    <w:rsid w:val="00A32DA6"/>
    <w:rsid w:val="00A640B6"/>
    <w:rsid w:val="00A7019B"/>
    <w:rsid w:val="00A9785E"/>
    <w:rsid w:val="00AB0632"/>
    <w:rsid w:val="00AD3E6E"/>
    <w:rsid w:val="00AE64AF"/>
    <w:rsid w:val="00AE790A"/>
    <w:rsid w:val="00B14305"/>
    <w:rsid w:val="00B17ED5"/>
    <w:rsid w:val="00B84CE6"/>
    <w:rsid w:val="00B95241"/>
    <w:rsid w:val="00BF5093"/>
    <w:rsid w:val="00BF5D61"/>
    <w:rsid w:val="00BF7077"/>
    <w:rsid w:val="00C00A15"/>
    <w:rsid w:val="00C24DBF"/>
    <w:rsid w:val="00C33C86"/>
    <w:rsid w:val="00C71C7B"/>
    <w:rsid w:val="00CC52A3"/>
    <w:rsid w:val="00CF1E03"/>
    <w:rsid w:val="00D168DF"/>
    <w:rsid w:val="00D4227E"/>
    <w:rsid w:val="00D6092F"/>
    <w:rsid w:val="00D777BB"/>
    <w:rsid w:val="00DE6DDA"/>
    <w:rsid w:val="00DF5EDE"/>
    <w:rsid w:val="00E10F00"/>
    <w:rsid w:val="00E57695"/>
    <w:rsid w:val="00E67B19"/>
    <w:rsid w:val="00E76C85"/>
    <w:rsid w:val="00E80F3F"/>
    <w:rsid w:val="00E86AD9"/>
    <w:rsid w:val="00F826D0"/>
    <w:rsid w:val="00F92868"/>
    <w:rsid w:val="00FE0ACA"/>
    <w:rsid w:val="00FE3BE3"/>
    <w:rsid w:val="00FE6399"/>
    <w:rsid w:val="00FF0A1B"/>
    <w:rsid w:val="00FF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A112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1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A112E"/>
    <w:rPr>
      <w:sz w:val="20"/>
      <w:szCs w:val="20"/>
    </w:rPr>
  </w:style>
  <w:style w:type="paragraph" w:styleId="a7">
    <w:name w:val="List Paragraph"/>
    <w:basedOn w:val="a"/>
    <w:uiPriority w:val="34"/>
    <w:qFormat/>
    <w:rsid w:val="00F826D0"/>
    <w:pPr>
      <w:ind w:leftChars="200" w:left="480"/>
    </w:pPr>
  </w:style>
  <w:style w:type="table" w:styleId="a8">
    <w:name w:val="Table Grid"/>
    <w:basedOn w:val="a1"/>
    <w:uiPriority w:val="59"/>
    <w:rsid w:val="00D4227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1F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C143-D2D9-4C4E-880C-D6E3A797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</dc:creator>
  <cp:lastModifiedBy>張瑞娟</cp:lastModifiedBy>
  <cp:revision>2</cp:revision>
  <cp:lastPrinted>2014-09-17T01:45:00Z</cp:lastPrinted>
  <dcterms:created xsi:type="dcterms:W3CDTF">2014-09-23T08:46:00Z</dcterms:created>
  <dcterms:modified xsi:type="dcterms:W3CDTF">2014-09-23T08:46:00Z</dcterms:modified>
</cp:coreProperties>
</file>